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B13E9" w:rsidRDefault="001C2209" w:rsidP="001C2209">
      <w:pPr>
        <w:pStyle w:val="Header"/>
        <w:tabs>
          <w:tab w:val="left" w:pos="720"/>
        </w:tabs>
        <w:jc w:val="center"/>
      </w:pPr>
      <w:r w:rsidRPr="004B13E9">
        <w:t xml:space="preserve">A meeting of the Brick Township Planning Board </w:t>
      </w:r>
    </w:p>
    <w:p w:rsidR="00B16E8D" w:rsidRPr="004B13E9" w:rsidRDefault="001C2209" w:rsidP="003D7E7D">
      <w:pPr>
        <w:pStyle w:val="Header"/>
        <w:tabs>
          <w:tab w:val="left" w:pos="720"/>
        </w:tabs>
        <w:jc w:val="center"/>
      </w:pPr>
      <w:r w:rsidRPr="004B13E9">
        <w:t xml:space="preserve">was held on </w:t>
      </w:r>
      <w:r w:rsidR="00CC3B7C">
        <w:t>October 28</w:t>
      </w:r>
      <w:r w:rsidR="00DE154F">
        <w:t xml:space="preserve">, </w:t>
      </w:r>
      <w:r w:rsidR="00B16E8D" w:rsidRPr="004B13E9">
        <w:t>2020</w:t>
      </w:r>
      <w:r w:rsidRPr="004B13E9">
        <w:t xml:space="preserve"> in the </w:t>
      </w:r>
      <w:r w:rsidR="003D7E7D" w:rsidRPr="004B13E9">
        <w:t>Township of Brick Municipal Building, 401 Chambers Bridge Road</w:t>
      </w:r>
      <w:r w:rsidR="000D6567" w:rsidRPr="004B13E9">
        <w:t>, virtually through</w:t>
      </w:r>
      <w:r w:rsidR="003D7E7D" w:rsidRPr="004B13E9">
        <w:t xml:space="preserve"> ZOOM</w:t>
      </w:r>
    </w:p>
    <w:p w:rsidR="00B16E8D" w:rsidRPr="004B13E9" w:rsidRDefault="00B16E8D" w:rsidP="00B16E8D">
      <w:pPr>
        <w:pStyle w:val="Header"/>
        <w:tabs>
          <w:tab w:val="left" w:pos="720"/>
        </w:tabs>
        <w:jc w:val="center"/>
      </w:pPr>
      <w:r w:rsidRPr="004B13E9">
        <w:t>The meeting was called to order at 7:</w:t>
      </w:r>
      <w:r w:rsidR="00DE154F">
        <w:t>0</w:t>
      </w:r>
      <w:r w:rsidR="00987EF0">
        <w:t>1</w:t>
      </w:r>
      <w:r w:rsidR="00DE154F">
        <w:t xml:space="preserve"> </w:t>
      </w:r>
      <w:r w:rsidRPr="004B13E9">
        <w:t>pm.</w:t>
      </w:r>
    </w:p>
    <w:p w:rsidR="001C2209" w:rsidRPr="004B13E9" w:rsidRDefault="001C2209" w:rsidP="00B16E8D">
      <w:pPr>
        <w:pStyle w:val="Header"/>
        <w:tabs>
          <w:tab w:val="left" w:pos="720"/>
        </w:tabs>
        <w:jc w:val="center"/>
      </w:pPr>
    </w:p>
    <w:p w:rsidR="001C2209" w:rsidRPr="004B13E9" w:rsidRDefault="001C2209" w:rsidP="001C2209">
      <w:r w:rsidRPr="004B13E9">
        <w:t>Notice of Public Meeting</w:t>
      </w:r>
    </w:p>
    <w:p w:rsidR="001C2209" w:rsidRPr="004B13E9" w:rsidRDefault="001C2209" w:rsidP="001C2209">
      <w:r w:rsidRPr="004B13E9">
        <w:t>Let the minutes reflect that adequate notice for holding this meeting was provided in the following manner:</w:t>
      </w:r>
    </w:p>
    <w:p w:rsidR="001C2209" w:rsidRPr="004B13E9" w:rsidRDefault="001C2209" w:rsidP="001C2209">
      <w:r w:rsidRPr="004B13E9">
        <w:t xml:space="preserve">By resolution of the Brick Township Planning Board </w:t>
      </w:r>
      <w:r w:rsidR="00C13970" w:rsidRPr="004B13E9">
        <w:t>on</w:t>
      </w:r>
      <w:r w:rsidRPr="004B13E9">
        <w:t xml:space="preserve"> January </w:t>
      </w:r>
      <w:r w:rsidR="003C457B" w:rsidRPr="004B13E9">
        <w:t>8</w:t>
      </w:r>
      <w:r w:rsidR="00E17C5A" w:rsidRPr="004B13E9">
        <w:t>, 20</w:t>
      </w:r>
      <w:r w:rsidR="003C457B" w:rsidRPr="004B13E9">
        <w:t>20</w:t>
      </w:r>
      <w:r w:rsidRPr="004B13E9">
        <w:t>.  The notice was posted on the Bulletin Board in the Municipal Building, forwarded to the official newspaper, filed with the Township Clerk as required by the Open Public Meetings Law.</w:t>
      </w:r>
    </w:p>
    <w:p w:rsidR="00913DBD" w:rsidRPr="004B13E9" w:rsidRDefault="003C457B" w:rsidP="001C2209">
      <w:r w:rsidRPr="004B13E9">
        <w:t>Chairman Cooke</w:t>
      </w:r>
      <w:r w:rsidR="004E3213" w:rsidRPr="004B13E9">
        <w:t>,</w:t>
      </w:r>
      <w:r w:rsidR="00913DBD" w:rsidRPr="004B13E9">
        <w:t xml:space="preserve"> </w:t>
      </w:r>
      <w:r w:rsidR="0053072F" w:rsidRPr="004B13E9">
        <w:t>c</w:t>
      </w:r>
      <w:r w:rsidR="00913DBD" w:rsidRPr="004B13E9">
        <w:t>alled the meeting to order at 7:</w:t>
      </w:r>
      <w:r w:rsidR="00120824">
        <w:t>0</w:t>
      </w:r>
      <w:r w:rsidR="00987EF0">
        <w:t>1</w:t>
      </w:r>
      <w:r w:rsidR="00120824">
        <w:t xml:space="preserve"> PM.</w:t>
      </w:r>
    </w:p>
    <w:p w:rsidR="001C2209" w:rsidRPr="004B13E9" w:rsidRDefault="003C457B" w:rsidP="001C2209">
      <w:r w:rsidRPr="004B13E9">
        <w:t>Chairman Cooke</w:t>
      </w:r>
      <w:r w:rsidR="009D2501" w:rsidRPr="004B13E9">
        <w:t xml:space="preserve"> </w:t>
      </w:r>
      <w:r w:rsidR="001C2209" w:rsidRPr="004B13E9">
        <w:t xml:space="preserve">led the Pledge of Allegiance. </w:t>
      </w:r>
    </w:p>
    <w:p w:rsidR="0043733F" w:rsidRPr="004B13E9" w:rsidRDefault="0043733F" w:rsidP="00432D1B"/>
    <w:p w:rsidR="0043733F" w:rsidRPr="004B13E9" w:rsidRDefault="002F7765" w:rsidP="00432D1B">
      <w:pPr>
        <w:rPr>
          <w:b/>
          <w:u w:val="single"/>
        </w:rPr>
      </w:pPr>
      <w:bookmarkStart w:id="0" w:name="_Hlk47696126"/>
      <w:r w:rsidRPr="004B13E9">
        <w:rPr>
          <w:b/>
          <w:u w:val="single"/>
        </w:rPr>
        <w:t>MEMBERS PRESENT</w:t>
      </w:r>
    </w:p>
    <w:bookmarkEnd w:id="0"/>
    <w:p w:rsidR="0012011D" w:rsidRDefault="0012011D" w:rsidP="0012011D">
      <w:r w:rsidRPr="004B13E9">
        <w:t>Bernard Cooke</w:t>
      </w:r>
    </w:p>
    <w:p w:rsidR="00D30E07" w:rsidRDefault="00D30E07" w:rsidP="0012011D">
      <w:r>
        <w:t xml:space="preserve">Kevin Aiello </w:t>
      </w:r>
    </w:p>
    <w:p w:rsidR="003C457B" w:rsidRDefault="003C457B" w:rsidP="003C457B">
      <w:r w:rsidRPr="004B13E9">
        <w:t>JoAnne Lambusta</w:t>
      </w:r>
    </w:p>
    <w:p w:rsidR="0093174F" w:rsidRPr="004B13E9" w:rsidRDefault="0093174F" w:rsidP="0093174F">
      <w:r w:rsidRPr="0093174F">
        <w:t>Councilman Mummolo</w:t>
      </w:r>
    </w:p>
    <w:p w:rsidR="00547CB1" w:rsidRDefault="00547CB1" w:rsidP="006C20C9">
      <w:r w:rsidRPr="004B13E9">
        <w:t>Cosmo Occhiogrosso</w:t>
      </w:r>
    </w:p>
    <w:p w:rsidR="0093174F" w:rsidRDefault="0093174F" w:rsidP="006C20C9">
      <w:r w:rsidRPr="0093174F">
        <w:t>Eileen Della Volle</w:t>
      </w:r>
    </w:p>
    <w:p w:rsidR="00CE7FF3" w:rsidRDefault="00CE7FF3" w:rsidP="006C20C9">
      <w:r w:rsidRPr="00CE7FF3">
        <w:t>Kevin Nugent</w:t>
      </w:r>
    </w:p>
    <w:p w:rsidR="001C2209" w:rsidRDefault="001C2209">
      <w:r w:rsidRPr="004B13E9">
        <w:t xml:space="preserve">William Philipson </w:t>
      </w:r>
    </w:p>
    <w:p w:rsidR="00C03E81" w:rsidRDefault="00C03E81">
      <w:r w:rsidRPr="00C03E81">
        <w:t>George Osipovitch – Alt #</w:t>
      </w:r>
      <w:r w:rsidR="00CE7FF3">
        <w:t>1</w:t>
      </w:r>
    </w:p>
    <w:p w:rsidR="00CE7FF3" w:rsidRPr="004B13E9" w:rsidRDefault="00CE7FF3">
      <w:r>
        <w:t xml:space="preserve">Daniel Ward – Alt #2 </w:t>
      </w:r>
    </w:p>
    <w:p w:rsidR="001C2AA5" w:rsidRPr="004B13E9" w:rsidRDefault="001C2AA5" w:rsidP="001B5819"/>
    <w:p w:rsidR="001C2AA5" w:rsidRDefault="001C2AA5" w:rsidP="001B5819">
      <w:pPr>
        <w:rPr>
          <w:b/>
          <w:u w:val="single"/>
        </w:rPr>
      </w:pPr>
      <w:r w:rsidRPr="004B13E9">
        <w:rPr>
          <w:b/>
          <w:u w:val="single"/>
        </w:rPr>
        <w:t xml:space="preserve">ABSENT </w:t>
      </w:r>
    </w:p>
    <w:p w:rsidR="0093174F" w:rsidRPr="0093174F" w:rsidRDefault="0093174F" w:rsidP="001B5819">
      <w:r w:rsidRPr="0093174F">
        <w:t>Brad Clayton</w:t>
      </w:r>
    </w:p>
    <w:p w:rsidR="00CE7FF3" w:rsidRPr="004B13E9" w:rsidRDefault="00CE7FF3" w:rsidP="001C2AA5"/>
    <w:p w:rsidR="00C0081C" w:rsidRPr="004B13E9" w:rsidRDefault="00C0081C">
      <w:pPr>
        <w:rPr>
          <w:b/>
          <w:u w:val="single"/>
        </w:rPr>
      </w:pPr>
    </w:p>
    <w:p w:rsidR="00A863BC" w:rsidRPr="004B13E9" w:rsidRDefault="002F7765">
      <w:pPr>
        <w:rPr>
          <w:b/>
          <w:u w:val="single"/>
        </w:rPr>
      </w:pPr>
      <w:r w:rsidRPr="004B13E9">
        <w:rPr>
          <w:b/>
          <w:u w:val="single"/>
        </w:rPr>
        <w:t>ALSO PRESENT</w:t>
      </w:r>
    </w:p>
    <w:p w:rsidR="008D594C" w:rsidRPr="004B13E9" w:rsidRDefault="003C457B" w:rsidP="001C2209">
      <w:pPr>
        <w:pStyle w:val="Header"/>
        <w:tabs>
          <w:tab w:val="left" w:pos="720"/>
        </w:tabs>
      </w:pPr>
      <w:r w:rsidRPr="004B13E9">
        <w:t>Harold Hensel</w:t>
      </w:r>
      <w:r w:rsidR="008D594C" w:rsidRPr="004B13E9">
        <w:t>, Esq.</w:t>
      </w:r>
      <w:r w:rsidR="00C65338" w:rsidRPr="004B13E9">
        <w:t>, Board Attorney</w:t>
      </w:r>
    </w:p>
    <w:p w:rsidR="002E4258" w:rsidRPr="004B13E9" w:rsidRDefault="007A684B" w:rsidP="001C2209">
      <w:pPr>
        <w:pStyle w:val="Header"/>
        <w:tabs>
          <w:tab w:val="left" w:pos="720"/>
        </w:tabs>
      </w:pPr>
      <w:r>
        <w:t>Ray Jordan</w:t>
      </w:r>
      <w:r w:rsidR="002E4258" w:rsidRPr="004B13E9">
        <w:t>, P.E.</w:t>
      </w:r>
      <w:r w:rsidR="00C65338" w:rsidRPr="004B13E9">
        <w:t xml:space="preserve">, </w:t>
      </w:r>
      <w:r w:rsidR="00A30C2D" w:rsidRPr="004B13E9">
        <w:t xml:space="preserve">ARH Associates, </w:t>
      </w:r>
      <w:r w:rsidR="00C65338" w:rsidRPr="004B13E9">
        <w:t>Board Engineer</w:t>
      </w:r>
    </w:p>
    <w:p w:rsidR="001C2209" w:rsidRPr="004B13E9" w:rsidRDefault="00A900A9" w:rsidP="001C2209">
      <w:pPr>
        <w:pStyle w:val="Header"/>
        <w:tabs>
          <w:tab w:val="left" w:pos="720"/>
        </w:tabs>
      </w:pPr>
      <w:r w:rsidRPr="004B13E9">
        <w:t>Denise Sweet</w:t>
      </w:r>
      <w:r w:rsidR="00905334" w:rsidRPr="004B13E9">
        <w:t>, Court</w:t>
      </w:r>
      <w:r w:rsidR="001C2209" w:rsidRPr="004B13E9">
        <w:t xml:space="preserve"> Reporter</w:t>
      </w:r>
    </w:p>
    <w:p w:rsidR="00A30C2D" w:rsidRPr="004B13E9" w:rsidRDefault="003C1182" w:rsidP="001C2209">
      <w:pPr>
        <w:pStyle w:val="Header"/>
        <w:tabs>
          <w:tab w:val="left" w:pos="720"/>
        </w:tabs>
      </w:pPr>
      <w:r w:rsidRPr="004B13E9">
        <w:t>Tara Paxton</w:t>
      </w:r>
      <w:r w:rsidR="00A30C2D" w:rsidRPr="004B13E9">
        <w:t xml:space="preserve">, PP/AICP, </w:t>
      </w:r>
      <w:r w:rsidRPr="004B13E9">
        <w:t>Township Planner</w:t>
      </w:r>
    </w:p>
    <w:p w:rsidR="008A541D" w:rsidRPr="004B13E9" w:rsidRDefault="001F3862" w:rsidP="001C2209">
      <w:pPr>
        <w:pStyle w:val="Header"/>
        <w:tabs>
          <w:tab w:val="left" w:pos="720"/>
        </w:tabs>
      </w:pPr>
      <w:r>
        <w:t xml:space="preserve">Lauren Frank, Board Assistant </w:t>
      </w:r>
    </w:p>
    <w:p w:rsidR="0015615B" w:rsidRDefault="0015615B" w:rsidP="00F24934">
      <w:pPr>
        <w:pStyle w:val="Header"/>
        <w:tabs>
          <w:tab w:val="left" w:pos="720"/>
        </w:tabs>
        <w:rPr>
          <w:b/>
          <w:u w:val="single"/>
        </w:rPr>
      </w:pPr>
    </w:p>
    <w:p w:rsidR="0015615B" w:rsidRPr="0015615B" w:rsidRDefault="0015615B" w:rsidP="0015615B">
      <w:pPr>
        <w:pStyle w:val="Header"/>
        <w:tabs>
          <w:tab w:val="left" w:pos="720"/>
        </w:tabs>
        <w:rPr>
          <w:b/>
          <w:u w:val="single"/>
        </w:rPr>
      </w:pPr>
      <w:r w:rsidRPr="0015615B">
        <w:rPr>
          <w:b/>
          <w:u w:val="single"/>
        </w:rPr>
        <w:t xml:space="preserve">VOUCHERS: </w:t>
      </w:r>
    </w:p>
    <w:p w:rsidR="0015615B" w:rsidRPr="0015615B" w:rsidRDefault="0015615B" w:rsidP="0015615B">
      <w:pPr>
        <w:pStyle w:val="Header"/>
        <w:tabs>
          <w:tab w:val="left" w:pos="720"/>
        </w:tabs>
      </w:pPr>
    </w:p>
    <w:p w:rsidR="0015615B" w:rsidRPr="0015615B" w:rsidRDefault="0015615B" w:rsidP="0015615B">
      <w:pPr>
        <w:pStyle w:val="Header"/>
        <w:tabs>
          <w:tab w:val="left" w:pos="720"/>
        </w:tabs>
      </w:pPr>
      <w:r w:rsidRPr="0015615B">
        <w:t xml:space="preserve">A motion was made by </w:t>
      </w:r>
      <w:r w:rsidR="00CE7FF3" w:rsidRPr="00CE7FF3">
        <w:t>M</w:t>
      </w:r>
      <w:r w:rsidR="00D30E07">
        <w:t>r. Aiello</w:t>
      </w:r>
      <w:r w:rsidR="00CE7FF3" w:rsidRPr="00CE7FF3">
        <w:t xml:space="preserve"> </w:t>
      </w:r>
      <w:r w:rsidRPr="0015615B">
        <w:t>and seconded by</w:t>
      </w:r>
      <w:r w:rsidR="00CE7FF3" w:rsidRPr="00CE7FF3">
        <w:t xml:space="preserve"> Mr. Occhiogrosso</w:t>
      </w:r>
      <w:r w:rsidR="00CE7FF3">
        <w:t xml:space="preserve"> </w:t>
      </w:r>
      <w:r w:rsidR="00CE7FF3" w:rsidRPr="0015615B">
        <w:t>to</w:t>
      </w:r>
      <w:r w:rsidRPr="0015615B">
        <w:t xml:space="preserve"> approve the vouchers</w:t>
      </w:r>
      <w:r w:rsidR="008C3EFE">
        <w:t>.</w:t>
      </w:r>
    </w:p>
    <w:p w:rsidR="0015615B" w:rsidRPr="0015615B" w:rsidRDefault="0015615B" w:rsidP="0015615B">
      <w:pPr>
        <w:pStyle w:val="Header"/>
        <w:tabs>
          <w:tab w:val="left" w:pos="720"/>
        </w:tabs>
      </w:pPr>
    </w:p>
    <w:p w:rsidR="0015615B" w:rsidRPr="0015615B" w:rsidRDefault="0015615B" w:rsidP="0015615B">
      <w:pPr>
        <w:pStyle w:val="Header"/>
        <w:tabs>
          <w:tab w:val="left" w:pos="720"/>
        </w:tabs>
      </w:pPr>
      <w:r w:rsidRPr="0015615B">
        <w:t>VOTING IN THE AFFIRMATIVE</w:t>
      </w:r>
    </w:p>
    <w:p w:rsidR="0015615B" w:rsidRPr="0015615B" w:rsidRDefault="0015615B" w:rsidP="0015615B">
      <w:pPr>
        <w:pStyle w:val="Header"/>
        <w:tabs>
          <w:tab w:val="left" w:pos="720"/>
        </w:tabs>
      </w:pPr>
    </w:p>
    <w:p w:rsidR="00CE7FF3" w:rsidRDefault="00D30E07" w:rsidP="00F24934">
      <w:pPr>
        <w:pStyle w:val="Header"/>
        <w:tabs>
          <w:tab w:val="left" w:pos="720"/>
        </w:tabs>
      </w:pPr>
      <w:r>
        <w:t>Councilman Mummolo, Mr.</w:t>
      </w:r>
      <w:r w:rsidR="0015615B" w:rsidRPr="0015615B">
        <w:t xml:space="preserve"> Occhi</w:t>
      </w:r>
      <w:r w:rsidR="00E575E1">
        <w:t>o</w:t>
      </w:r>
      <w:r w:rsidR="0015615B" w:rsidRPr="0015615B">
        <w:t>grosso,</w:t>
      </w:r>
      <w:r w:rsidR="00CE7FF3">
        <w:t xml:space="preserve"> Mr. Philipson, </w:t>
      </w:r>
      <w:r w:rsidR="00CE7FF3" w:rsidRPr="0015615B">
        <w:t>Ms.</w:t>
      </w:r>
      <w:r w:rsidR="0015615B" w:rsidRPr="0015615B">
        <w:t xml:space="preserve"> Lambusta, </w:t>
      </w:r>
      <w:r w:rsidR="00CE7FF3">
        <w:t>Mr. Nugent</w:t>
      </w:r>
      <w:r w:rsidR="00DE154F">
        <w:t>,</w:t>
      </w:r>
      <w:r>
        <w:t xml:space="preserve"> Ms. Della Volle, Mr. Aiello, </w:t>
      </w:r>
      <w:r w:rsidR="00CE7FF3">
        <w:t>Mr. Osipovitch, Mr. Ward,</w:t>
      </w:r>
      <w:r w:rsidR="00DE154F">
        <w:t xml:space="preserve"> </w:t>
      </w:r>
      <w:r w:rsidR="0015615B" w:rsidRPr="0015615B">
        <w:t>Mr. Cooke</w:t>
      </w:r>
      <w:r w:rsidR="00594E24">
        <w:t>.</w:t>
      </w:r>
    </w:p>
    <w:p w:rsidR="00D30E07" w:rsidRDefault="00D30E07" w:rsidP="00F24934">
      <w:pPr>
        <w:pStyle w:val="Header"/>
        <w:tabs>
          <w:tab w:val="left" w:pos="720"/>
        </w:tabs>
      </w:pPr>
    </w:p>
    <w:p w:rsidR="009C69B8" w:rsidRDefault="009C69B8" w:rsidP="009C69B8">
      <w:pPr>
        <w:pStyle w:val="Header"/>
        <w:tabs>
          <w:tab w:val="left" w:pos="720"/>
        </w:tabs>
        <w:rPr>
          <w:b/>
          <w:u w:val="single"/>
        </w:rPr>
      </w:pPr>
      <w:r w:rsidRPr="009C69B8">
        <w:rPr>
          <w:b/>
          <w:u w:val="single"/>
        </w:rPr>
        <w:lastRenderedPageBreak/>
        <w:t xml:space="preserve">MINUTES: </w:t>
      </w:r>
    </w:p>
    <w:p w:rsidR="00D30E07" w:rsidRDefault="00D30E07" w:rsidP="009C69B8">
      <w:pPr>
        <w:pStyle w:val="Header"/>
        <w:tabs>
          <w:tab w:val="left" w:pos="720"/>
        </w:tabs>
        <w:rPr>
          <w:b/>
          <w:u w:val="single"/>
        </w:rPr>
      </w:pPr>
    </w:p>
    <w:p w:rsidR="00D30E07" w:rsidRDefault="00D30E07" w:rsidP="009C69B8">
      <w:pPr>
        <w:pStyle w:val="Header"/>
        <w:tabs>
          <w:tab w:val="left" w:pos="720"/>
        </w:tabs>
        <w:rPr>
          <w:b/>
          <w:u w:val="single"/>
        </w:rPr>
      </w:pPr>
      <w:r>
        <w:rPr>
          <w:b/>
          <w:u w:val="single"/>
        </w:rPr>
        <w:t>MAY 13, 2020</w:t>
      </w:r>
    </w:p>
    <w:p w:rsidR="00D30E07" w:rsidRPr="009C69B8" w:rsidRDefault="00D30E07" w:rsidP="009C69B8">
      <w:pPr>
        <w:pStyle w:val="Header"/>
        <w:tabs>
          <w:tab w:val="left" w:pos="720"/>
        </w:tabs>
        <w:rPr>
          <w:b/>
          <w:u w:val="single"/>
        </w:rPr>
      </w:pPr>
    </w:p>
    <w:p w:rsidR="009C69B8" w:rsidRPr="009C69B8" w:rsidRDefault="009C69B8" w:rsidP="009C69B8">
      <w:pPr>
        <w:pStyle w:val="Header"/>
        <w:tabs>
          <w:tab w:val="left" w:pos="720"/>
        </w:tabs>
      </w:pPr>
      <w:r w:rsidRPr="009C69B8">
        <w:t xml:space="preserve">A motion was made by </w:t>
      </w:r>
      <w:r w:rsidR="00D30E07">
        <w:t xml:space="preserve">Councilman Mummolo </w:t>
      </w:r>
      <w:r w:rsidRPr="009C69B8">
        <w:t xml:space="preserve">and seconded by Mr. </w:t>
      </w:r>
      <w:r w:rsidR="00D30E07">
        <w:t>Aiello</w:t>
      </w:r>
      <w:r w:rsidRPr="009C69B8">
        <w:t xml:space="preserve"> to approve the </w:t>
      </w:r>
      <w:r w:rsidR="00D30E07">
        <w:t>May 13, 2020 minutes</w:t>
      </w:r>
      <w:r w:rsidRPr="009C69B8">
        <w:t>.</w:t>
      </w:r>
    </w:p>
    <w:p w:rsidR="009C69B8" w:rsidRPr="009C69B8" w:rsidRDefault="009C69B8" w:rsidP="009C69B8">
      <w:pPr>
        <w:pStyle w:val="Header"/>
        <w:tabs>
          <w:tab w:val="left" w:pos="720"/>
        </w:tabs>
      </w:pPr>
    </w:p>
    <w:p w:rsidR="009C69B8" w:rsidRPr="009C69B8" w:rsidRDefault="009C69B8" w:rsidP="009C69B8">
      <w:pPr>
        <w:pStyle w:val="Header"/>
        <w:tabs>
          <w:tab w:val="left" w:pos="720"/>
        </w:tabs>
      </w:pPr>
      <w:r w:rsidRPr="009C69B8">
        <w:t>VOTING IN THE AFFIRMATIVE</w:t>
      </w:r>
    </w:p>
    <w:p w:rsidR="009C69B8" w:rsidRDefault="009C69B8" w:rsidP="009C69B8">
      <w:pPr>
        <w:pStyle w:val="Header"/>
        <w:tabs>
          <w:tab w:val="left" w:pos="720"/>
        </w:tabs>
      </w:pPr>
    </w:p>
    <w:p w:rsidR="00D30E07" w:rsidRDefault="00D30E07" w:rsidP="009C69B8">
      <w:pPr>
        <w:pStyle w:val="Header"/>
        <w:tabs>
          <w:tab w:val="left" w:pos="720"/>
        </w:tabs>
      </w:pPr>
      <w:r w:rsidRPr="00D30E07">
        <w:t>Councilman Mummolo, Mr. Occhiogrosso, Mr. Philipson, Ms. Lambusta, Mr. Nugent, Ms. Della Volle, Mr. Aiello, Mr. Osipovitch, Mr. Ward, Mr. Cooke</w:t>
      </w:r>
      <w:r w:rsidR="008C7F10">
        <w:t>.</w:t>
      </w:r>
    </w:p>
    <w:p w:rsidR="009C69B8" w:rsidRDefault="009C69B8" w:rsidP="008C7F10">
      <w:pPr>
        <w:pStyle w:val="Header"/>
        <w:tabs>
          <w:tab w:val="clear" w:pos="4320"/>
          <w:tab w:val="clear" w:pos="8640"/>
          <w:tab w:val="left" w:pos="1635"/>
        </w:tabs>
        <w:rPr>
          <w:b/>
          <w:u w:val="single"/>
        </w:rPr>
      </w:pPr>
    </w:p>
    <w:p w:rsidR="008C7F10" w:rsidRDefault="008C7F10" w:rsidP="008C7F10">
      <w:pPr>
        <w:pStyle w:val="Header"/>
        <w:tabs>
          <w:tab w:val="clear" w:pos="4320"/>
          <w:tab w:val="clear" w:pos="8640"/>
          <w:tab w:val="left" w:pos="1635"/>
        </w:tabs>
        <w:rPr>
          <w:b/>
          <w:u w:val="single"/>
        </w:rPr>
      </w:pPr>
    </w:p>
    <w:p w:rsidR="00656E04" w:rsidRPr="00CE7FF3" w:rsidRDefault="00AE35E1" w:rsidP="00F24934">
      <w:pPr>
        <w:pStyle w:val="Header"/>
        <w:tabs>
          <w:tab w:val="left" w:pos="720"/>
        </w:tabs>
      </w:pPr>
      <w:r w:rsidRPr="004B13E9">
        <w:rPr>
          <w:b/>
          <w:u w:val="single"/>
        </w:rPr>
        <w:t>RESOLUTION</w:t>
      </w:r>
      <w:r w:rsidR="00DA0193" w:rsidRPr="004B13E9">
        <w:rPr>
          <w:b/>
          <w:u w:val="single"/>
        </w:rPr>
        <w:t>S</w:t>
      </w:r>
      <w:r w:rsidR="00656E04" w:rsidRPr="004B13E9">
        <w:rPr>
          <w:b/>
          <w:u w:val="single"/>
        </w:rPr>
        <w:t>:</w:t>
      </w:r>
    </w:p>
    <w:p w:rsidR="00120824" w:rsidRPr="00120824" w:rsidRDefault="00120824" w:rsidP="00F24934">
      <w:pPr>
        <w:pStyle w:val="Header"/>
        <w:tabs>
          <w:tab w:val="left" w:pos="720"/>
        </w:tabs>
        <w:rPr>
          <w:b/>
        </w:rPr>
      </w:pPr>
    </w:p>
    <w:p w:rsidR="009C69B8" w:rsidRPr="009C69B8" w:rsidRDefault="009C69B8" w:rsidP="009C69B8">
      <w:pPr>
        <w:pStyle w:val="Header"/>
        <w:tabs>
          <w:tab w:val="left" w:pos="720"/>
        </w:tabs>
        <w:rPr>
          <w:b/>
        </w:rPr>
      </w:pPr>
      <w:r w:rsidRPr="009C69B8">
        <w:rPr>
          <w:b/>
        </w:rPr>
        <w:t xml:space="preserve">PB-2848-MS </w:t>
      </w:r>
      <w:r w:rsidR="008C7F10">
        <w:rPr>
          <w:b/>
        </w:rPr>
        <w:t>-</w:t>
      </w:r>
      <w:r w:rsidRPr="009C69B8">
        <w:rPr>
          <w:b/>
        </w:rPr>
        <w:t>2/20</w:t>
      </w:r>
    </w:p>
    <w:p w:rsidR="009C69B8" w:rsidRPr="009C69B8" w:rsidRDefault="009C69B8" w:rsidP="009C69B8">
      <w:pPr>
        <w:pStyle w:val="Header"/>
        <w:tabs>
          <w:tab w:val="left" w:pos="720"/>
        </w:tabs>
        <w:rPr>
          <w:b/>
        </w:rPr>
      </w:pPr>
      <w:r w:rsidRPr="009C69B8">
        <w:rPr>
          <w:b/>
        </w:rPr>
        <w:t>Dainius Sakavickas</w:t>
      </w:r>
    </w:p>
    <w:p w:rsidR="009C69B8" w:rsidRPr="009C69B8" w:rsidRDefault="009C69B8" w:rsidP="009C69B8">
      <w:pPr>
        <w:pStyle w:val="Header"/>
        <w:tabs>
          <w:tab w:val="left" w:pos="720"/>
        </w:tabs>
        <w:rPr>
          <w:b/>
        </w:rPr>
      </w:pPr>
      <w:r w:rsidRPr="009C69B8">
        <w:rPr>
          <w:b/>
        </w:rPr>
        <w:t>Block 324.19</w:t>
      </w:r>
      <w:r w:rsidR="008C7F10">
        <w:rPr>
          <w:b/>
        </w:rPr>
        <w:t>,</w:t>
      </w:r>
      <w:r w:rsidRPr="009C69B8">
        <w:rPr>
          <w:b/>
        </w:rPr>
        <w:t xml:space="preserve"> Lot 22</w:t>
      </w:r>
    </w:p>
    <w:p w:rsidR="009C69B8" w:rsidRPr="009C69B8" w:rsidRDefault="009C69B8" w:rsidP="009C69B8">
      <w:pPr>
        <w:pStyle w:val="Header"/>
        <w:tabs>
          <w:tab w:val="left" w:pos="720"/>
        </w:tabs>
        <w:rPr>
          <w:b/>
        </w:rPr>
      </w:pPr>
      <w:r w:rsidRPr="009C69B8">
        <w:rPr>
          <w:b/>
        </w:rPr>
        <w:t>25 Royal Drive</w:t>
      </w:r>
    </w:p>
    <w:p w:rsidR="00E575E1" w:rsidRDefault="009C69B8" w:rsidP="009C69B8">
      <w:pPr>
        <w:pStyle w:val="Header"/>
        <w:tabs>
          <w:tab w:val="left" w:pos="720"/>
        </w:tabs>
        <w:rPr>
          <w:b/>
        </w:rPr>
      </w:pPr>
      <w:r w:rsidRPr="009C69B8">
        <w:rPr>
          <w:b/>
        </w:rPr>
        <w:t>Minor Subdivision with Variance</w:t>
      </w:r>
    </w:p>
    <w:p w:rsidR="009C69B8" w:rsidRPr="009C69B8" w:rsidRDefault="009C69B8" w:rsidP="009C69B8">
      <w:pPr>
        <w:pStyle w:val="Header"/>
        <w:tabs>
          <w:tab w:val="left" w:pos="720"/>
        </w:tabs>
        <w:rPr>
          <w:b/>
        </w:rPr>
      </w:pPr>
    </w:p>
    <w:p w:rsidR="00175BCA" w:rsidRPr="00175BCA" w:rsidRDefault="00175BCA" w:rsidP="00175BCA">
      <w:pPr>
        <w:pStyle w:val="Header"/>
        <w:tabs>
          <w:tab w:val="left" w:pos="720"/>
        </w:tabs>
      </w:pPr>
      <w:r w:rsidRPr="00175BCA">
        <w:t>A motion to approve the resolution was made by</w:t>
      </w:r>
      <w:r w:rsidR="003C6648">
        <w:t xml:space="preserve"> M</w:t>
      </w:r>
      <w:r w:rsidR="00D30E07">
        <w:t>s. Lambusta</w:t>
      </w:r>
      <w:r w:rsidR="003C6648">
        <w:t xml:space="preserve"> and</w:t>
      </w:r>
      <w:r w:rsidRPr="00175BCA">
        <w:t xml:space="preserve"> seconded by</w:t>
      </w:r>
      <w:r w:rsidR="00CE7FF3">
        <w:t xml:space="preserve"> </w:t>
      </w:r>
      <w:r w:rsidR="00CE7FF3" w:rsidRPr="00CE7FF3">
        <w:t>Mr. Occhiogrosso</w:t>
      </w:r>
      <w:r w:rsidR="003C6648">
        <w:t>.</w:t>
      </w:r>
    </w:p>
    <w:p w:rsidR="00175BCA" w:rsidRPr="00175BCA" w:rsidRDefault="00175BCA" w:rsidP="00175BCA">
      <w:pPr>
        <w:pStyle w:val="Header"/>
        <w:tabs>
          <w:tab w:val="left" w:pos="720"/>
        </w:tabs>
      </w:pPr>
    </w:p>
    <w:p w:rsidR="00175BCA" w:rsidRPr="00175BCA" w:rsidRDefault="00175BCA" w:rsidP="00175BCA">
      <w:pPr>
        <w:pStyle w:val="Header"/>
        <w:tabs>
          <w:tab w:val="left" w:pos="720"/>
        </w:tabs>
      </w:pPr>
      <w:r w:rsidRPr="00175BCA">
        <w:t>VOTING IN THE AFFIRMATIVE</w:t>
      </w:r>
    </w:p>
    <w:p w:rsidR="00175BCA" w:rsidRPr="00175BCA" w:rsidRDefault="00175BCA" w:rsidP="00175BCA">
      <w:pPr>
        <w:pStyle w:val="Header"/>
        <w:tabs>
          <w:tab w:val="left" w:pos="720"/>
        </w:tabs>
      </w:pPr>
    </w:p>
    <w:p w:rsidR="00E575E1" w:rsidRDefault="00D30E07" w:rsidP="00E575E1">
      <w:pPr>
        <w:pStyle w:val="Header"/>
        <w:tabs>
          <w:tab w:val="left" w:pos="720"/>
        </w:tabs>
      </w:pPr>
      <w:r w:rsidRPr="00D30E07">
        <w:t>Mr. Occhiogrosso, Mr. Philipson, Ms. Lambusta, Mr. Nugent, Mr. Aiello, Mr. Osipovitch, Mr. Ward, Mr. Cooke</w:t>
      </w:r>
    </w:p>
    <w:p w:rsidR="00D30E07" w:rsidRPr="00175BCA" w:rsidRDefault="00D30E07" w:rsidP="00E575E1">
      <w:pPr>
        <w:pStyle w:val="Header"/>
        <w:tabs>
          <w:tab w:val="left" w:pos="720"/>
        </w:tabs>
      </w:pPr>
    </w:p>
    <w:p w:rsidR="00175BCA" w:rsidRDefault="00175BCA" w:rsidP="00175BCA">
      <w:pPr>
        <w:pStyle w:val="Header"/>
        <w:tabs>
          <w:tab w:val="left" w:pos="720"/>
        </w:tabs>
      </w:pPr>
      <w:r w:rsidRPr="00175BCA">
        <w:t>The motion was approved and Resolution R-</w:t>
      </w:r>
      <w:r w:rsidR="00D30E07">
        <w:t>23</w:t>
      </w:r>
      <w:r w:rsidRPr="00175BCA">
        <w:t>-2020 was adopted</w:t>
      </w:r>
      <w:r w:rsidR="00EA75AE">
        <w:t>.</w:t>
      </w:r>
    </w:p>
    <w:p w:rsidR="00EA75AE" w:rsidRPr="00175BCA" w:rsidRDefault="00EA75AE" w:rsidP="00175BCA">
      <w:pPr>
        <w:pStyle w:val="Header"/>
        <w:tabs>
          <w:tab w:val="left" w:pos="720"/>
        </w:tabs>
      </w:pPr>
    </w:p>
    <w:p w:rsidR="00E50CD2" w:rsidRDefault="00E50CD2" w:rsidP="00A14840">
      <w:pPr>
        <w:pStyle w:val="BodyText"/>
        <w:jc w:val="left"/>
        <w:rPr>
          <w:rFonts w:ascii="Times New Roman" w:hAnsi="Times New Roman" w:cs="Times New Roman"/>
          <w:b/>
          <w:u w:val="single"/>
        </w:rPr>
      </w:pPr>
    </w:p>
    <w:p w:rsidR="00D45F28" w:rsidRDefault="00D45F28" w:rsidP="00A14840">
      <w:pPr>
        <w:pStyle w:val="BodyText"/>
        <w:jc w:val="left"/>
        <w:rPr>
          <w:rFonts w:ascii="Times New Roman" w:hAnsi="Times New Roman" w:cs="Times New Roman"/>
          <w:b/>
          <w:u w:val="single"/>
        </w:rPr>
      </w:pPr>
      <w:r w:rsidRPr="002F4080">
        <w:rPr>
          <w:rFonts w:ascii="Times New Roman" w:hAnsi="Times New Roman" w:cs="Times New Roman"/>
          <w:b/>
          <w:u w:val="single"/>
        </w:rPr>
        <w:t>NEW BUSINESS:</w:t>
      </w:r>
    </w:p>
    <w:p w:rsidR="00120824" w:rsidRDefault="00120824" w:rsidP="00A14840">
      <w:pPr>
        <w:pStyle w:val="BodyText"/>
        <w:jc w:val="left"/>
        <w:rPr>
          <w:rFonts w:ascii="Times New Roman" w:hAnsi="Times New Roman" w:cs="Times New Roman"/>
          <w:b/>
          <w:u w:val="single"/>
        </w:rPr>
      </w:pPr>
    </w:p>
    <w:p w:rsidR="009C69B8" w:rsidRPr="009C69B8" w:rsidRDefault="009C69B8" w:rsidP="009C69B8">
      <w:pPr>
        <w:spacing w:line="276" w:lineRule="auto"/>
        <w:rPr>
          <w:b/>
          <w:szCs w:val="20"/>
        </w:rPr>
      </w:pPr>
      <w:r w:rsidRPr="009C69B8">
        <w:rPr>
          <w:b/>
          <w:szCs w:val="20"/>
        </w:rPr>
        <w:t xml:space="preserve">PB-2847-PSP-FSP-CU </w:t>
      </w:r>
      <w:r w:rsidR="008C7F10">
        <w:rPr>
          <w:b/>
          <w:szCs w:val="20"/>
        </w:rPr>
        <w:t>-</w:t>
      </w:r>
      <w:r w:rsidRPr="009C69B8">
        <w:rPr>
          <w:b/>
          <w:szCs w:val="20"/>
        </w:rPr>
        <w:t>1/20</w:t>
      </w:r>
    </w:p>
    <w:p w:rsidR="009C69B8" w:rsidRPr="009C69B8" w:rsidRDefault="009C69B8" w:rsidP="009C69B8">
      <w:pPr>
        <w:rPr>
          <w:b/>
          <w:szCs w:val="20"/>
        </w:rPr>
      </w:pPr>
      <w:r w:rsidRPr="009C69B8">
        <w:rPr>
          <w:b/>
          <w:szCs w:val="20"/>
        </w:rPr>
        <w:t>SHM Manasquan, LLC</w:t>
      </w:r>
    </w:p>
    <w:p w:rsidR="009C69B8" w:rsidRPr="009C69B8" w:rsidRDefault="009C69B8" w:rsidP="009C69B8">
      <w:pPr>
        <w:rPr>
          <w:b/>
          <w:szCs w:val="20"/>
        </w:rPr>
      </w:pPr>
      <w:r w:rsidRPr="009C69B8">
        <w:rPr>
          <w:b/>
          <w:szCs w:val="20"/>
        </w:rPr>
        <w:t>Block 1368/1369</w:t>
      </w:r>
      <w:r w:rsidR="008C7F10">
        <w:rPr>
          <w:b/>
          <w:szCs w:val="20"/>
        </w:rPr>
        <w:t>,</w:t>
      </w:r>
      <w:r w:rsidRPr="009C69B8">
        <w:rPr>
          <w:b/>
          <w:szCs w:val="20"/>
        </w:rPr>
        <w:t xml:space="preserve"> Lot 1/26 &amp; 30</w:t>
      </w:r>
    </w:p>
    <w:p w:rsidR="009C69B8" w:rsidRPr="009C69B8" w:rsidRDefault="009C69B8" w:rsidP="009C69B8">
      <w:pPr>
        <w:rPr>
          <w:b/>
          <w:szCs w:val="20"/>
        </w:rPr>
      </w:pPr>
      <w:r w:rsidRPr="009C69B8">
        <w:rPr>
          <w:b/>
          <w:szCs w:val="20"/>
        </w:rPr>
        <w:t>217 Riverside Drive North</w:t>
      </w:r>
    </w:p>
    <w:p w:rsidR="009C69B8" w:rsidRDefault="009C69B8" w:rsidP="009C69B8">
      <w:pPr>
        <w:rPr>
          <w:b/>
          <w:szCs w:val="20"/>
        </w:rPr>
      </w:pPr>
      <w:r w:rsidRPr="009C69B8">
        <w:rPr>
          <w:b/>
          <w:szCs w:val="20"/>
        </w:rPr>
        <w:t xml:space="preserve">Preliminary and Final Major Site Plan </w:t>
      </w:r>
    </w:p>
    <w:p w:rsidR="00D30E07" w:rsidRDefault="00D30E07" w:rsidP="009C69B8">
      <w:pPr>
        <w:rPr>
          <w:b/>
          <w:szCs w:val="20"/>
        </w:rPr>
      </w:pPr>
    </w:p>
    <w:p w:rsidR="001E40A0" w:rsidRDefault="001E40A0" w:rsidP="009C69B8">
      <w:pPr>
        <w:rPr>
          <w:szCs w:val="20"/>
        </w:rPr>
      </w:pPr>
      <w:r w:rsidRPr="001E40A0">
        <w:rPr>
          <w:szCs w:val="20"/>
        </w:rPr>
        <w:t xml:space="preserve">William Sullivan, Esq. of the firm of Scarinci &amp; Hollenbeck </w:t>
      </w:r>
      <w:r>
        <w:rPr>
          <w:szCs w:val="20"/>
        </w:rPr>
        <w:t xml:space="preserve">appeared on behalf of the applicant SHM Manasquan, LLC. He stated </w:t>
      </w:r>
      <w:r w:rsidRPr="00E1646A">
        <w:rPr>
          <w:szCs w:val="20"/>
        </w:rPr>
        <w:t>the</w:t>
      </w:r>
      <w:r w:rsidR="00E1646A" w:rsidRPr="00E1646A">
        <w:rPr>
          <w:szCs w:val="20"/>
        </w:rPr>
        <w:t xml:space="preserve"> marina is located in a R-7.5 zone in the marina overlay zone. The applicant is</w:t>
      </w:r>
      <w:r>
        <w:rPr>
          <w:szCs w:val="20"/>
        </w:rPr>
        <w:t xml:space="preserve"> proposing three new structures for the commercial marina and </w:t>
      </w:r>
      <w:r w:rsidR="00E1646A" w:rsidRPr="00E1646A">
        <w:rPr>
          <w:szCs w:val="20"/>
        </w:rPr>
        <w:t>asking for a parking variance and design waivers</w:t>
      </w:r>
      <w:r w:rsidR="00E1646A">
        <w:rPr>
          <w:szCs w:val="20"/>
        </w:rPr>
        <w:t>. Michael Intile, professional engineer and planner from Crest Engineer</w:t>
      </w:r>
      <w:r>
        <w:rPr>
          <w:szCs w:val="20"/>
        </w:rPr>
        <w:t>ing</w:t>
      </w:r>
      <w:r w:rsidR="00E1646A">
        <w:rPr>
          <w:szCs w:val="20"/>
        </w:rPr>
        <w:t xml:space="preserve"> was sworn i</w:t>
      </w:r>
      <w:r w:rsidR="00C76AAE">
        <w:rPr>
          <w:szCs w:val="20"/>
        </w:rPr>
        <w:t>n</w:t>
      </w:r>
      <w:r w:rsidR="00E1646A">
        <w:rPr>
          <w:szCs w:val="20"/>
        </w:rPr>
        <w:t>.</w:t>
      </w:r>
    </w:p>
    <w:p w:rsidR="00D30E07" w:rsidRPr="009C69B8" w:rsidRDefault="00E1646A" w:rsidP="009C69B8">
      <w:pPr>
        <w:rPr>
          <w:szCs w:val="20"/>
        </w:rPr>
      </w:pPr>
      <w:r>
        <w:rPr>
          <w:szCs w:val="20"/>
        </w:rPr>
        <w:t xml:space="preserve">  </w:t>
      </w:r>
    </w:p>
    <w:p w:rsidR="001E40A0" w:rsidRDefault="001E40A0" w:rsidP="001E40A0">
      <w:pPr>
        <w:pStyle w:val="BodyText"/>
        <w:rPr>
          <w:rFonts w:ascii="Times New Roman" w:hAnsi="Times New Roman" w:cs="Times New Roman"/>
        </w:rPr>
      </w:pPr>
      <w:r w:rsidRPr="001E40A0">
        <w:rPr>
          <w:rFonts w:ascii="Times New Roman" w:hAnsi="Times New Roman" w:cs="Times New Roman"/>
        </w:rPr>
        <w:lastRenderedPageBreak/>
        <w:t xml:space="preserve">Exhibits marked: </w:t>
      </w:r>
    </w:p>
    <w:p w:rsidR="00E3624A" w:rsidRPr="001E40A0" w:rsidRDefault="00E3624A" w:rsidP="001E40A0">
      <w:pPr>
        <w:pStyle w:val="BodyText"/>
        <w:rPr>
          <w:rFonts w:ascii="Times New Roman" w:hAnsi="Times New Roman" w:cs="Times New Roman"/>
        </w:rPr>
      </w:pPr>
    </w:p>
    <w:p w:rsidR="001E40A0" w:rsidRPr="001E40A0" w:rsidRDefault="001E40A0" w:rsidP="001E40A0">
      <w:pPr>
        <w:pStyle w:val="BodyText"/>
        <w:rPr>
          <w:rFonts w:ascii="Times New Roman" w:hAnsi="Times New Roman" w:cs="Times New Roman"/>
        </w:rPr>
      </w:pPr>
      <w:r w:rsidRPr="001E40A0">
        <w:rPr>
          <w:rFonts w:ascii="Times New Roman" w:hAnsi="Times New Roman" w:cs="Times New Roman"/>
        </w:rPr>
        <w:tab/>
      </w:r>
      <w:r w:rsidRPr="001E40A0">
        <w:rPr>
          <w:rFonts w:ascii="Times New Roman" w:hAnsi="Times New Roman" w:cs="Times New Roman"/>
        </w:rPr>
        <w:tab/>
        <w:t>A-1</w:t>
      </w:r>
      <w:r w:rsidRPr="001E40A0">
        <w:rPr>
          <w:rFonts w:ascii="Times New Roman" w:hAnsi="Times New Roman" w:cs="Times New Roman"/>
        </w:rPr>
        <w:tab/>
        <w:t>Color rendition labeled display showing lighting and drainage.</w:t>
      </w:r>
    </w:p>
    <w:p w:rsidR="001E40A0" w:rsidRPr="001E40A0" w:rsidRDefault="001E40A0" w:rsidP="001E40A0">
      <w:pPr>
        <w:pStyle w:val="BodyText"/>
        <w:rPr>
          <w:rFonts w:ascii="Times New Roman" w:hAnsi="Times New Roman" w:cs="Times New Roman"/>
        </w:rPr>
      </w:pPr>
      <w:r w:rsidRPr="001E40A0">
        <w:rPr>
          <w:rFonts w:ascii="Times New Roman" w:hAnsi="Times New Roman" w:cs="Times New Roman"/>
        </w:rPr>
        <w:tab/>
      </w:r>
      <w:r w:rsidRPr="001E40A0">
        <w:rPr>
          <w:rFonts w:ascii="Times New Roman" w:hAnsi="Times New Roman" w:cs="Times New Roman"/>
        </w:rPr>
        <w:tab/>
        <w:t>A-2</w:t>
      </w:r>
      <w:r w:rsidRPr="001E40A0">
        <w:rPr>
          <w:rFonts w:ascii="Times New Roman" w:hAnsi="Times New Roman" w:cs="Times New Roman"/>
        </w:rPr>
        <w:tab/>
        <w:t>Display showing parking lot vehicle flow in a circulation plan.</w:t>
      </w:r>
    </w:p>
    <w:p w:rsidR="001E40A0" w:rsidRDefault="001E40A0" w:rsidP="001E40A0">
      <w:pPr>
        <w:pStyle w:val="BodyText"/>
        <w:ind w:left="720" w:firstLine="720"/>
        <w:rPr>
          <w:rFonts w:ascii="Times New Roman" w:hAnsi="Times New Roman" w:cs="Times New Roman"/>
        </w:rPr>
      </w:pPr>
      <w:r w:rsidRPr="001E40A0">
        <w:rPr>
          <w:rFonts w:ascii="Times New Roman" w:hAnsi="Times New Roman" w:cs="Times New Roman"/>
        </w:rPr>
        <w:t>A-3</w:t>
      </w:r>
      <w:r w:rsidRPr="001E40A0">
        <w:rPr>
          <w:rFonts w:ascii="Times New Roman" w:hAnsi="Times New Roman" w:cs="Times New Roman"/>
        </w:rPr>
        <w:tab/>
        <w:t>Artists rendering of the view of the marina from the street.</w:t>
      </w:r>
    </w:p>
    <w:p w:rsidR="00120824" w:rsidRDefault="001E40A0" w:rsidP="001E40A0">
      <w:pPr>
        <w:pStyle w:val="BodyText"/>
        <w:ind w:left="720" w:firstLine="720"/>
        <w:rPr>
          <w:rFonts w:ascii="Times New Roman" w:hAnsi="Times New Roman" w:cs="Times New Roman"/>
        </w:rPr>
      </w:pPr>
      <w:r w:rsidRPr="001E40A0">
        <w:rPr>
          <w:rFonts w:ascii="Times New Roman" w:hAnsi="Times New Roman" w:cs="Times New Roman"/>
        </w:rPr>
        <w:t>A-4</w:t>
      </w:r>
      <w:r w:rsidRPr="001E40A0">
        <w:rPr>
          <w:rFonts w:ascii="Times New Roman" w:hAnsi="Times New Roman" w:cs="Times New Roman"/>
        </w:rPr>
        <w:tab/>
        <w:t>Architectural elevations of the buildings.</w:t>
      </w:r>
    </w:p>
    <w:p w:rsidR="009E212F" w:rsidRPr="001E40A0" w:rsidRDefault="009E212F" w:rsidP="001E40A0">
      <w:pPr>
        <w:pStyle w:val="BodyText"/>
        <w:ind w:left="720" w:firstLine="720"/>
        <w:rPr>
          <w:rFonts w:ascii="Times New Roman" w:hAnsi="Times New Roman" w:cs="Times New Roman"/>
        </w:rPr>
      </w:pPr>
    </w:p>
    <w:p w:rsidR="001E40A0" w:rsidRPr="001E40A0" w:rsidRDefault="001E40A0" w:rsidP="001E40A0">
      <w:pPr>
        <w:pStyle w:val="BodyText"/>
        <w:rPr>
          <w:rFonts w:ascii="Times New Roman" w:hAnsi="Times New Roman" w:cs="Times New Roman"/>
        </w:rPr>
      </w:pPr>
      <w:r>
        <w:rPr>
          <w:rFonts w:ascii="Times New Roman" w:hAnsi="Times New Roman" w:cs="Times New Roman"/>
        </w:rPr>
        <w:t xml:space="preserve">Mr. Intile </w:t>
      </w:r>
      <w:r w:rsidR="009E212F">
        <w:rPr>
          <w:rFonts w:ascii="Times New Roman" w:hAnsi="Times New Roman" w:cs="Times New Roman"/>
        </w:rPr>
        <w:t>testified that three 10,050 sq. ft. buildings are proposed and will be done in phases. Phase one</w:t>
      </w:r>
      <w:r w:rsidR="00EC5323">
        <w:rPr>
          <w:rFonts w:ascii="Times New Roman" w:hAnsi="Times New Roman" w:cs="Times New Roman"/>
        </w:rPr>
        <w:t>,</w:t>
      </w:r>
      <w:r w:rsidR="009E212F">
        <w:rPr>
          <w:rFonts w:ascii="Times New Roman" w:hAnsi="Times New Roman" w:cs="Times New Roman"/>
        </w:rPr>
        <w:t xml:space="preserve"> building one is a small office area and a shop area where boats will be serviced. The</w:t>
      </w:r>
      <w:r w:rsidR="009E212F" w:rsidRPr="009E212F">
        <w:rPr>
          <w:rFonts w:ascii="Times New Roman" w:hAnsi="Times New Roman" w:cs="Times New Roman"/>
        </w:rPr>
        <w:t xml:space="preserve"> second </w:t>
      </w:r>
      <w:r w:rsidR="009E212F">
        <w:rPr>
          <w:rFonts w:ascii="Times New Roman" w:hAnsi="Times New Roman" w:cs="Times New Roman"/>
        </w:rPr>
        <w:t xml:space="preserve">and third building will be </w:t>
      </w:r>
      <w:r w:rsidR="009E212F" w:rsidRPr="009E212F">
        <w:rPr>
          <w:rFonts w:ascii="Times New Roman" w:hAnsi="Times New Roman" w:cs="Times New Roman"/>
        </w:rPr>
        <w:t>storage where boats would be pulled into the building and stored</w:t>
      </w:r>
      <w:r w:rsidR="00CA5FAB">
        <w:rPr>
          <w:rFonts w:ascii="Times New Roman" w:hAnsi="Times New Roman" w:cs="Times New Roman"/>
        </w:rPr>
        <w:t xml:space="preserve"> for off season. </w:t>
      </w:r>
      <w:r w:rsidR="009E212F" w:rsidRPr="009E212F">
        <w:rPr>
          <w:rFonts w:ascii="Times New Roman" w:hAnsi="Times New Roman" w:cs="Times New Roman"/>
        </w:rPr>
        <w:t xml:space="preserve">In phasing in the construction, the plan is to construct the first building with the office and service area and one of the two storage buildings.  </w:t>
      </w:r>
    </w:p>
    <w:p w:rsidR="001E40A0" w:rsidRDefault="001E40A0" w:rsidP="001E40A0">
      <w:pPr>
        <w:pStyle w:val="BodyText"/>
        <w:rPr>
          <w:rFonts w:ascii="Times New Roman" w:hAnsi="Times New Roman" w:cs="Times New Roman"/>
          <w:b/>
        </w:rPr>
      </w:pPr>
    </w:p>
    <w:p w:rsidR="00E3624A" w:rsidRPr="00E3624A" w:rsidRDefault="00E3624A" w:rsidP="00E3624A">
      <w:pPr>
        <w:pStyle w:val="BodyText"/>
        <w:rPr>
          <w:rFonts w:ascii="Times New Roman" w:hAnsi="Times New Roman" w:cs="Times New Roman"/>
        </w:rPr>
      </w:pPr>
      <w:r w:rsidRPr="00E3624A">
        <w:rPr>
          <w:rFonts w:ascii="Times New Roman" w:hAnsi="Times New Roman" w:cs="Times New Roman"/>
        </w:rPr>
        <w:t xml:space="preserve">A variance </w:t>
      </w:r>
      <w:r>
        <w:rPr>
          <w:rFonts w:ascii="Times New Roman" w:hAnsi="Times New Roman" w:cs="Times New Roman"/>
        </w:rPr>
        <w:t xml:space="preserve">is being sought </w:t>
      </w:r>
      <w:r w:rsidRPr="00E3624A">
        <w:rPr>
          <w:rFonts w:ascii="Times New Roman" w:hAnsi="Times New Roman" w:cs="Times New Roman"/>
        </w:rPr>
        <w:t>f</w:t>
      </w:r>
      <w:r>
        <w:rPr>
          <w:rFonts w:ascii="Times New Roman" w:hAnsi="Times New Roman" w:cs="Times New Roman"/>
        </w:rPr>
        <w:t xml:space="preserve">or </w:t>
      </w:r>
      <w:r w:rsidRPr="00E3624A">
        <w:rPr>
          <w:rFonts w:ascii="Times New Roman" w:hAnsi="Times New Roman" w:cs="Times New Roman"/>
        </w:rPr>
        <w:t>the number of parking spaces required, where</w:t>
      </w:r>
      <w:r>
        <w:rPr>
          <w:rFonts w:ascii="Times New Roman" w:hAnsi="Times New Roman" w:cs="Times New Roman"/>
        </w:rPr>
        <w:t>as</w:t>
      </w:r>
      <w:r w:rsidRPr="00E3624A">
        <w:rPr>
          <w:rFonts w:ascii="Times New Roman" w:hAnsi="Times New Roman" w:cs="Times New Roman"/>
        </w:rPr>
        <w:t xml:space="preserve"> 389 </w:t>
      </w:r>
      <w:r>
        <w:rPr>
          <w:rFonts w:ascii="Times New Roman" w:hAnsi="Times New Roman" w:cs="Times New Roman"/>
        </w:rPr>
        <w:t>is</w:t>
      </w:r>
      <w:r w:rsidRPr="00E3624A">
        <w:rPr>
          <w:rFonts w:ascii="Times New Roman" w:hAnsi="Times New Roman" w:cs="Times New Roman"/>
        </w:rPr>
        <w:t xml:space="preserve"> required </w:t>
      </w:r>
      <w:r w:rsidR="00EE3D72" w:rsidRPr="00E3624A">
        <w:rPr>
          <w:rFonts w:ascii="Times New Roman" w:hAnsi="Times New Roman" w:cs="Times New Roman"/>
        </w:rPr>
        <w:t>but 268</w:t>
      </w:r>
      <w:r w:rsidRPr="00E3624A">
        <w:rPr>
          <w:rFonts w:ascii="Times New Roman" w:hAnsi="Times New Roman" w:cs="Times New Roman"/>
        </w:rPr>
        <w:t xml:space="preserve"> proposed</w:t>
      </w:r>
      <w:r>
        <w:rPr>
          <w:rFonts w:ascii="Times New Roman" w:hAnsi="Times New Roman" w:cs="Times New Roman"/>
        </w:rPr>
        <w:t xml:space="preserve">. </w:t>
      </w:r>
      <w:r w:rsidR="00EE3D72">
        <w:rPr>
          <w:rFonts w:ascii="Times New Roman" w:hAnsi="Times New Roman" w:cs="Times New Roman"/>
        </w:rPr>
        <w:t>Mr. Intile stated the</w:t>
      </w:r>
      <w:r>
        <w:rPr>
          <w:rFonts w:ascii="Times New Roman" w:hAnsi="Times New Roman" w:cs="Times New Roman"/>
        </w:rPr>
        <w:t xml:space="preserve"> ordinance does not distinguish between the different types of floor space that could be created in a marina overlay zone. Because the new buildings and square footage is being used as storage they applicant does not feel that it should be required to have the same parking requirements as a 10,000 sq. ft. office building as the storage building will not be adding to the need for more parking </w:t>
      </w:r>
      <w:r w:rsidR="00EE3D72">
        <w:rPr>
          <w:rFonts w:ascii="Times New Roman" w:hAnsi="Times New Roman" w:cs="Times New Roman"/>
        </w:rPr>
        <w:t xml:space="preserve">and there is already adequate parking on this site. </w:t>
      </w:r>
    </w:p>
    <w:p w:rsidR="00E3624A" w:rsidRPr="00E3624A" w:rsidRDefault="00E3624A" w:rsidP="00E3624A">
      <w:pPr>
        <w:pStyle w:val="BodyText"/>
        <w:rPr>
          <w:rFonts w:ascii="Times New Roman" w:hAnsi="Times New Roman" w:cs="Times New Roman"/>
        </w:rPr>
      </w:pPr>
    </w:p>
    <w:p w:rsidR="00E3624A" w:rsidRPr="00E3624A" w:rsidRDefault="00E3624A" w:rsidP="00E3624A">
      <w:pPr>
        <w:pStyle w:val="BodyText"/>
        <w:rPr>
          <w:rFonts w:ascii="Times New Roman" w:hAnsi="Times New Roman" w:cs="Times New Roman"/>
        </w:rPr>
      </w:pPr>
      <w:r>
        <w:rPr>
          <w:rFonts w:ascii="Times New Roman" w:hAnsi="Times New Roman" w:cs="Times New Roman"/>
        </w:rPr>
        <w:t xml:space="preserve">A design waiver is being requested for the </w:t>
      </w:r>
      <w:r w:rsidRPr="00E3624A">
        <w:rPr>
          <w:rFonts w:ascii="Times New Roman" w:hAnsi="Times New Roman" w:cs="Times New Roman"/>
        </w:rPr>
        <w:t>requirement that all parking stalls must be 10 ft. by 18 ft. minimum whereas the applicant has shown stalls of 9 ft. by 18 ft.</w:t>
      </w:r>
      <w:r>
        <w:rPr>
          <w:rFonts w:ascii="Times New Roman" w:hAnsi="Times New Roman" w:cs="Times New Roman"/>
        </w:rPr>
        <w:t xml:space="preserve">  </w:t>
      </w:r>
      <w:r w:rsidR="00EE3D72">
        <w:rPr>
          <w:rFonts w:ascii="Times New Roman" w:hAnsi="Times New Roman" w:cs="Times New Roman"/>
        </w:rPr>
        <w:t>Also,</w:t>
      </w:r>
      <w:r>
        <w:rPr>
          <w:rFonts w:ascii="Times New Roman" w:hAnsi="Times New Roman" w:cs="Times New Roman"/>
        </w:rPr>
        <w:t xml:space="preserve"> the </w:t>
      </w:r>
      <w:r w:rsidRPr="00E3624A">
        <w:rPr>
          <w:rFonts w:ascii="Times New Roman" w:hAnsi="Times New Roman" w:cs="Times New Roman"/>
        </w:rPr>
        <w:t xml:space="preserve">two-way drive aisle be a width of 25 ft., whereas the original application proposed a 15 ft. width.  At the hearing, however, the applicant revised the drive aisles to be one-way, thus only requiring an 18 ft. width, but still necessitating a variance for the 3 ft. </w:t>
      </w:r>
      <w:r w:rsidR="00EE3D72" w:rsidRPr="00E3624A">
        <w:rPr>
          <w:rFonts w:ascii="Times New Roman" w:hAnsi="Times New Roman" w:cs="Times New Roman"/>
        </w:rPr>
        <w:t>difference.</w:t>
      </w:r>
      <w:r w:rsidR="00EE3D72">
        <w:rPr>
          <w:rFonts w:ascii="Times New Roman" w:hAnsi="Times New Roman" w:cs="Times New Roman"/>
        </w:rPr>
        <w:t xml:space="preserve"> The third</w:t>
      </w:r>
      <w:r>
        <w:rPr>
          <w:rFonts w:ascii="Times New Roman" w:hAnsi="Times New Roman" w:cs="Times New Roman"/>
        </w:rPr>
        <w:t xml:space="preserve"> design </w:t>
      </w:r>
      <w:r w:rsidR="00EE3D72">
        <w:rPr>
          <w:rFonts w:ascii="Times New Roman" w:hAnsi="Times New Roman" w:cs="Times New Roman"/>
        </w:rPr>
        <w:t>waiver requested</w:t>
      </w:r>
      <w:r>
        <w:rPr>
          <w:rFonts w:ascii="Times New Roman" w:hAnsi="Times New Roman" w:cs="Times New Roman"/>
        </w:rPr>
        <w:t xml:space="preserve"> for </w:t>
      </w:r>
      <w:r w:rsidRPr="00E3624A">
        <w:rPr>
          <w:rFonts w:ascii="Times New Roman" w:hAnsi="Times New Roman" w:cs="Times New Roman"/>
        </w:rPr>
        <w:t>the requirement to install curbing and sidewalk</w:t>
      </w:r>
      <w:r>
        <w:rPr>
          <w:rFonts w:ascii="Times New Roman" w:hAnsi="Times New Roman" w:cs="Times New Roman"/>
        </w:rPr>
        <w:t xml:space="preserve">s as there is no other sidewalks in the area. </w:t>
      </w:r>
      <w:r w:rsidR="00EE3D72">
        <w:rPr>
          <w:rFonts w:ascii="Times New Roman" w:hAnsi="Times New Roman" w:cs="Times New Roman"/>
        </w:rPr>
        <w:t>Also,</w:t>
      </w:r>
      <w:r>
        <w:rPr>
          <w:rFonts w:ascii="Times New Roman" w:hAnsi="Times New Roman" w:cs="Times New Roman"/>
        </w:rPr>
        <w:t xml:space="preserve"> a</w:t>
      </w:r>
      <w:r w:rsidRPr="00E3624A">
        <w:rPr>
          <w:rFonts w:ascii="Times New Roman" w:hAnsi="Times New Roman" w:cs="Times New Roman"/>
        </w:rPr>
        <w:t xml:space="preserve"> </w:t>
      </w:r>
      <w:r>
        <w:rPr>
          <w:rFonts w:ascii="Times New Roman" w:hAnsi="Times New Roman" w:cs="Times New Roman"/>
        </w:rPr>
        <w:t xml:space="preserve">design </w:t>
      </w:r>
      <w:r w:rsidRPr="00E3624A">
        <w:rPr>
          <w:rFonts w:ascii="Times New Roman" w:hAnsi="Times New Roman" w:cs="Times New Roman"/>
        </w:rPr>
        <w:t xml:space="preserve">waiver of the requirement to show the location of </w:t>
      </w:r>
      <w:r w:rsidR="00EE3D72">
        <w:rPr>
          <w:rFonts w:ascii="Times New Roman" w:hAnsi="Times New Roman" w:cs="Times New Roman"/>
        </w:rPr>
        <w:t xml:space="preserve">loading as the operations on this site does not require loading. </w:t>
      </w:r>
    </w:p>
    <w:p w:rsidR="00E3624A" w:rsidRPr="00E3624A" w:rsidRDefault="00E3624A" w:rsidP="00E3624A">
      <w:pPr>
        <w:pStyle w:val="BodyText"/>
        <w:rPr>
          <w:rFonts w:ascii="Times New Roman" w:hAnsi="Times New Roman" w:cs="Times New Roman"/>
        </w:rPr>
      </w:pPr>
    </w:p>
    <w:p w:rsidR="001E40A0" w:rsidRPr="00834F86" w:rsidRDefault="007F41FC" w:rsidP="00E3624A">
      <w:pPr>
        <w:pStyle w:val="BodyText"/>
        <w:rPr>
          <w:rFonts w:ascii="Times New Roman" w:hAnsi="Times New Roman" w:cs="Times New Roman"/>
        </w:rPr>
      </w:pPr>
      <w:r>
        <w:rPr>
          <w:rFonts w:ascii="Times New Roman" w:hAnsi="Times New Roman" w:cs="Times New Roman"/>
        </w:rPr>
        <w:t xml:space="preserve">Mr. Jordan, asked if vehicles from the public come through the storage area. Mr. Intile stated the staff controls the </w:t>
      </w:r>
      <w:r w:rsidRPr="00834F86">
        <w:rPr>
          <w:rFonts w:ascii="Times New Roman" w:hAnsi="Times New Roman" w:cs="Times New Roman"/>
        </w:rPr>
        <w:t xml:space="preserve">traffic having them go through the gate and stop there. </w:t>
      </w:r>
    </w:p>
    <w:p w:rsidR="001E40A0" w:rsidRPr="00834F86" w:rsidRDefault="001E40A0" w:rsidP="001E40A0">
      <w:pPr>
        <w:pStyle w:val="BodyText"/>
        <w:rPr>
          <w:rFonts w:ascii="Times New Roman" w:hAnsi="Times New Roman" w:cs="Times New Roman"/>
        </w:rPr>
      </w:pPr>
    </w:p>
    <w:p w:rsidR="001E40A0" w:rsidRDefault="00834F86" w:rsidP="001E40A0">
      <w:pPr>
        <w:pStyle w:val="BodyText"/>
        <w:rPr>
          <w:rFonts w:ascii="Times New Roman" w:hAnsi="Times New Roman" w:cs="Times New Roman"/>
        </w:rPr>
      </w:pPr>
      <w:r w:rsidRPr="00834F86">
        <w:rPr>
          <w:rFonts w:ascii="Times New Roman" w:hAnsi="Times New Roman" w:cs="Times New Roman"/>
        </w:rPr>
        <w:t>Ms. Paxton asked if the c variances could be addressed</w:t>
      </w:r>
      <w:r>
        <w:rPr>
          <w:rFonts w:ascii="Times New Roman" w:hAnsi="Times New Roman" w:cs="Times New Roman"/>
        </w:rPr>
        <w:t>.</w:t>
      </w:r>
      <w:r w:rsidRPr="00834F86">
        <w:rPr>
          <w:rFonts w:ascii="Times New Roman" w:hAnsi="Times New Roman" w:cs="Times New Roman"/>
        </w:rPr>
        <w:t xml:space="preserve"> </w:t>
      </w:r>
      <w:r>
        <w:rPr>
          <w:rFonts w:ascii="Times New Roman" w:hAnsi="Times New Roman" w:cs="Times New Roman"/>
        </w:rPr>
        <w:t xml:space="preserve">Mr. Intile testified that the variances being sought by the applicant are no detriment to the zone plan he stated the benefits outweigh any detriment to the zoning, the applicant agreed </w:t>
      </w:r>
      <w:r w:rsidR="00D60121">
        <w:rPr>
          <w:rFonts w:ascii="Times New Roman" w:hAnsi="Times New Roman" w:cs="Times New Roman"/>
        </w:rPr>
        <w:t>upon</w:t>
      </w:r>
      <w:r>
        <w:rPr>
          <w:rFonts w:ascii="Times New Roman" w:hAnsi="Times New Roman" w:cs="Times New Roman"/>
        </w:rPr>
        <w:t xml:space="preserve"> Ms. Paxton’s request to install curb cuts and curbing.</w:t>
      </w:r>
      <w:r w:rsidR="00D60121">
        <w:rPr>
          <w:rFonts w:ascii="Times New Roman" w:hAnsi="Times New Roman" w:cs="Times New Roman"/>
        </w:rPr>
        <w:t xml:space="preserve"> Mr. Intile stated there is no gasoline or diesel on this site, there is a boat wash station that is a close loop system that filters the water from any oils that come off the boats. </w:t>
      </w:r>
    </w:p>
    <w:p w:rsidR="00D60121" w:rsidRDefault="00D60121" w:rsidP="001E40A0">
      <w:pPr>
        <w:pStyle w:val="BodyText"/>
        <w:rPr>
          <w:rFonts w:ascii="Times New Roman" w:hAnsi="Times New Roman" w:cs="Times New Roman"/>
        </w:rPr>
      </w:pPr>
    </w:p>
    <w:p w:rsidR="00D60121" w:rsidRDefault="00D60121" w:rsidP="001E40A0">
      <w:pPr>
        <w:pStyle w:val="BodyText"/>
        <w:rPr>
          <w:rFonts w:ascii="Times New Roman" w:hAnsi="Times New Roman" w:cs="Times New Roman"/>
        </w:rPr>
      </w:pPr>
      <w:r>
        <w:rPr>
          <w:rFonts w:ascii="Times New Roman" w:hAnsi="Times New Roman" w:cs="Times New Roman"/>
        </w:rPr>
        <w:t xml:space="preserve">Ms. Paxton stated this site has been the subject to a number of approvals over the years. Mr. Intile had put together a landscaping plan that over the next 3-4 years they will have a better chance of survival and be </w:t>
      </w:r>
      <w:r w:rsidR="00EB2499">
        <w:rPr>
          <w:rFonts w:ascii="Times New Roman" w:hAnsi="Times New Roman" w:cs="Times New Roman"/>
        </w:rPr>
        <w:t>denser</w:t>
      </w:r>
      <w:r>
        <w:rPr>
          <w:rFonts w:ascii="Times New Roman" w:hAnsi="Times New Roman" w:cs="Times New Roman"/>
        </w:rPr>
        <w:t>. Mr. Intile stated th</w:t>
      </w:r>
      <w:r w:rsidR="00EB2499">
        <w:rPr>
          <w:rFonts w:ascii="Times New Roman" w:hAnsi="Times New Roman" w:cs="Times New Roman"/>
        </w:rPr>
        <w:t xml:space="preserve">e property will be irrigated. </w:t>
      </w:r>
    </w:p>
    <w:p w:rsidR="00EB2499" w:rsidRDefault="00EB2499" w:rsidP="001E40A0">
      <w:pPr>
        <w:pStyle w:val="BodyText"/>
        <w:rPr>
          <w:rFonts w:ascii="Times New Roman" w:hAnsi="Times New Roman" w:cs="Times New Roman"/>
        </w:rPr>
      </w:pPr>
    </w:p>
    <w:p w:rsidR="00EB2499" w:rsidRDefault="00EB2499" w:rsidP="001E40A0">
      <w:pPr>
        <w:pStyle w:val="BodyText"/>
        <w:rPr>
          <w:rFonts w:ascii="Times New Roman" w:hAnsi="Times New Roman" w:cs="Times New Roman"/>
        </w:rPr>
      </w:pPr>
      <w:r w:rsidRPr="00EB2499">
        <w:rPr>
          <w:rFonts w:ascii="Times New Roman" w:hAnsi="Times New Roman" w:cs="Times New Roman"/>
        </w:rPr>
        <w:t>Mr. Emmanuel Obiora</w:t>
      </w:r>
      <w:r w:rsidRPr="00EB2499">
        <w:t xml:space="preserve"> </w:t>
      </w:r>
      <w:r w:rsidRPr="00EB2499">
        <w:rPr>
          <w:rFonts w:ascii="Times New Roman" w:hAnsi="Times New Roman" w:cs="Times New Roman"/>
        </w:rPr>
        <w:t>R.A. of Eco Architects, LLC, the applicant’s architec</w:t>
      </w:r>
      <w:r>
        <w:rPr>
          <w:rFonts w:ascii="Times New Roman" w:hAnsi="Times New Roman" w:cs="Times New Roman"/>
        </w:rPr>
        <w:t xml:space="preserve">t was sworn in. </w:t>
      </w:r>
      <w:r w:rsidRPr="00EB2499">
        <w:rPr>
          <w:rFonts w:ascii="Times New Roman" w:hAnsi="Times New Roman" w:cs="Times New Roman"/>
        </w:rPr>
        <w:t xml:space="preserve"> He </w:t>
      </w:r>
      <w:r w:rsidR="00DC35E7">
        <w:rPr>
          <w:rFonts w:ascii="Times New Roman" w:hAnsi="Times New Roman" w:cs="Times New Roman"/>
        </w:rPr>
        <w:t xml:space="preserve">addressed </w:t>
      </w:r>
      <w:r w:rsidRPr="00EB2499">
        <w:rPr>
          <w:rFonts w:ascii="Times New Roman" w:hAnsi="Times New Roman" w:cs="Times New Roman"/>
        </w:rPr>
        <w:t xml:space="preserve">Exhibit A-4 which is the architectural elevations of the building showing 37 ½ ft. to the ridge and 35 ft. to the eaves, </w:t>
      </w:r>
      <w:r w:rsidR="00DC35E7">
        <w:rPr>
          <w:rFonts w:ascii="Times New Roman" w:hAnsi="Times New Roman" w:cs="Times New Roman"/>
        </w:rPr>
        <w:t xml:space="preserve">and stated they comply with </w:t>
      </w:r>
      <w:r w:rsidRPr="00EB2499">
        <w:rPr>
          <w:rFonts w:ascii="Times New Roman" w:hAnsi="Times New Roman" w:cs="Times New Roman"/>
        </w:rPr>
        <w:t xml:space="preserve">ordinance </w:t>
      </w:r>
      <w:r w:rsidR="00544025" w:rsidRPr="00EB2499">
        <w:rPr>
          <w:rFonts w:ascii="Times New Roman" w:hAnsi="Times New Roman" w:cs="Times New Roman"/>
        </w:rPr>
        <w:t>requirements.</w:t>
      </w:r>
      <w:r w:rsidRPr="00EB2499">
        <w:rPr>
          <w:rFonts w:ascii="Times New Roman" w:hAnsi="Times New Roman" w:cs="Times New Roman"/>
        </w:rPr>
        <w:t xml:space="preserve">  </w:t>
      </w:r>
    </w:p>
    <w:p w:rsidR="00DC35E7" w:rsidRDefault="00DC35E7" w:rsidP="001E40A0">
      <w:pPr>
        <w:pStyle w:val="BodyText"/>
        <w:rPr>
          <w:rFonts w:ascii="Times New Roman" w:hAnsi="Times New Roman" w:cs="Times New Roman"/>
        </w:rPr>
      </w:pPr>
    </w:p>
    <w:p w:rsidR="00DC35E7" w:rsidRDefault="00DC35E7" w:rsidP="001E40A0">
      <w:pPr>
        <w:pStyle w:val="BodyText"/>
        <w:rPr>
          <w:rFonts w:ascii="Times New Roman" w:hAnsi="Times New Roman" w:cs="Times New Roman"/>
        </w:rPr>
      </w:pPr>
      <w:r>
        <w:rPr>
          <w:rFonts w:ascii="Times New Roman" w:hAnsi="Times New Roman" w:cs="Times New Roman"/>
        </w:rPr>
        <w:lastRenderedPageBreak/>
        <w:t>Brian Cosgrove, general manager of this facility for 32 years was sworn in. He stated that he has employees year-round in the elements repairing boats on the site. He stated in his testimony there will not be any painting of boats done on the site. He plans on hiring</w:t>
      </w:r>
      <w:r w:rsidR="00F37FDB" w:rsidRPr="00F37FDB">
        <w:rPr>
          <w:rFonts w:ascii="Times New Roman" w:hAnsi="Times New Roman" w:cs="Times New Roman"/>
        </w:rPr>
        <w:t xml:space="preserve"> higher grade technician</w:t>
      </w:r>
      <w:r w:rsidR="00F37FDB">
        <w:rPr>
          <w:rFonts w:ascii="Times New Roman" w:hAnsi="Times New Roman" w:cs="Times New Roman"/>
        </w:rPr>
        <w:t>s</w:t>
      </w:r>
      <w:r w:rsidR="00F37FDB" w:rsidRPr="00F37FDB">
        <w:rPr>
          <w:rFonts w:ascii="Times New Roman" w:hAnsi="Times New Roman" w:cs="Times New Roman"/>
        </w:rPr>
        <w:t xml:space="preserve"> to be able to work year-round in an indoor facilit</w:t>
      </w:r>
      <w:r w:rsidR="00F37FDB">
        <w:rPr>
          <w:rFonts w:ascii="Times New Roman" w:hAnsi="Times New Roman" w:cs="Times New Roman"/>
        </w:rPr>
        <w:t xml:space="preserve">y. Mr. Cosgrove testified they plan on working on the phases for 3-5 years, phase one and two in year one and the phase three based on the need following after. </w:t>
      </w:r>
    </w:p>
    <w:p w:rsidR="00D60121" w:rsidRPr="00D60121" w:rsidRDefault="00D60121" w:rsidP="001E40A0">
      <w:pPr>
        <w:pStyle w:val="BodyText"/>
        <w:rPr>
          <w:rFonts w:ascii="Times New Roman" w:hAnsi="Times New Roman" w:cs="Times New Roman"/>
        </w:rPr>
      </w:pPr>
    </w:p>
    <w:p w:rsidR="00D60121" w:rsidRPr="00D60121" w:rsidRDefault="00D60121" w:rsidP="00D60121">
      <w:pPr>
        <w:pStyle w:val="BodyText"/>
        <w:rPr>
          <w:rFonts w:ascii="Times New Roman" w:hAnsi="Times New Roman" w:cs="Times New Roman"/>
        </w:rPr>
      </w:pPr>
      <w:r w:rsidRPr="00D60121">
        <w:rPr>
          <w:rFonts w:ascii="Times New Roman" w:hAnsi="Times New Roman" w:cs="Times New Roman"/>
        </w:rPr>
        <w:t xml:space="preserve">The Chairman opened for public comment. Seeing there was none he closed for public. </w:t>
      </w:r>
    </w:p>
    <w:p w:rsidR="00D60121" w:rsidRPr="00D60121" w:rsidRDefault="00D60121" w:rsidP="00D60121">
      <w:pPr>
        <w:pStyle w:val="BodyText"/>
        <w:rPr>
          <w:rFonts w:ascii="Times New Roman" w:hAnsi="Times New Roman" w:cs="Times New Roman"/>
        </w:rPr>
      </w:pPr>
    </w:p>
    <w:p w:rsidR="00D60121" w:rsidRPr="00D60121" w:rsidRDefault="00D60121" w:rsidP="00D60121">
      <w:pPr>
        <w:pStyle w:val="BodyText"/>
        <w:rPr>
          <w:rFonts w:ascii="Times New Roman" w:hAnsi="Times New Roman" w:cs="Times New Roman"/>
        </w:rPr>
      </w:pPr>
      <w:r w:rsidRPr="00D60121">
        <w:rPr>
          <w:rFonts w:ascii="Times New Roman" w:hAnsi="Times New Roman" w:cs="Times New Roman"/>
        </w:rPr>
        <w:t>Ms. Paxton stated there was no emails sent to the Public Comment Emails.</w:t>
      </w:r>
    </w:p>
    <w:p w:rsidR="00D60121" w:rsidRPr="00D60121" w:rsidRDefault="00D60121" w:rsidP="00D60121">
      <w:pPr>
        <w:pStyle w:val="BodyText"/>
        <w:rPr>
          <w:rFonts w:ascii="Times New Roman" w:hAnsi="Times New Roman" w:cs="Times New Roman"/>
        </w:rPr>
      </w:pPr>
    </w:p>
    <w:p w:rsidR="00D60121" w:rsidRPr="00D60121" w:rsidRDefault="00D60121" w:rsidP="00D60121">
      <w:pPr>
        <w:pStyle w:val="BodyText"/>
        <w:rPr>
          <w:rFonts w:ascii="Times New Roman" w:hAnsi="Times New Roman" w:cs="Times New Roman"/>
        </w:rPr>
      </w:pPr>
      <w:r w:rsidRPr="00D60121">
        <w:rPr>
          <w:rFonts w:ascii="Times New Roman" w:hAnsi="Times New Roman" w:cs="Times New Roman"/>
        </w:rPr>
        <w:t>A motion to approve the application was made by Councilman Mummolo and seconded by M</w:t>
      </w:r>
      <w:r w:rsidR="00910C0B">
        <w:rPr>
          <w:rFonts w:ascii="Times New Roman" w:hAnsi="Times New Roman" w:cs="Times New Roman"/>
        </w:rPr>
        <w:t>s. Lambusta</w:t>
      </w:r>
      <w:r w:rsidRPr="00D60121">
        <w:rPr>
          <w:rFonts w:ascii="Times New Roman" w:hAnsi="Times New Roman" w:cs="Times New Roman"/>
        </w:rPr>
        <w:t>.</w:t>
      </w:r>
    </w:p>
    <w:p w:rsidR="00D60121" w:rsidRPr="00D60121" w:rsidRDefault="00D60121" w:rsidP="00D60121">
      <w:pPr>
        <w:pStyle w:val="BodyText"/>
        <w:rPr>
          <w:rFonts w:ascii="Times New Roman" w:hAnsi="Times New Roman" w:cs="Times New Roman"/>
        </w:rPr>
      </w:pPr>
    </w:p>
    <w:p w:rsidR="00D60121" w:rsidRPr="00D60121" w:rsidRDefault="00D60121" w:rsidP="00D60121">
      <w:pPr>
        <w:pStyle w:val="BodyText"/>
        <w:rPr>
          <w:rFonts w:ascii="Times New Roman" w:hAnsi="Times New Roman" w:cs="Times New Roman"/>
        </w:rPr>
      </w:pPr>
      <w:r w:rsidRPr="00D60121">
        <w:rPr>
          <w:rFonts w:ascii="Times New Roman" w:hAnsi="Times New Roman" w:cs="Times New Roman"/>
        </w:rPr>
        <w:t>VOTING IN THE AFFIRMATIVE</w:t>
      </w:r>
    </w:p>
    <w:p w:rsidR="00D60121" w:rsidRPr="00D60121" w:rsidRDefault="00D60121" w:rsidP="00D60121">
      <w:pPr>
        <w:pStyle w:val="BodyText"/>
        <w:rPr>
          <w:rFonts w:ascii="Times New Roman" w:hAnsi="Times New Roman" w:cs="Times New Roman"/>
        </w:rPr>
      </w:pPr>
    </w:p>
    <w:p w:rsidR="001E40A0" w:rsidRDefault="00D60121" w:rsidP="00D60121">
      <w:pPr>
        <w:pStyle w:val="BodyText"/>
        <w:rPr>
          <w:rFonts w:ascii="Times New Roman" w:hAnsi="Times New Roman" w:cs="Times New Roman"/>
        </w:rPr>
      </w:pPr>
      <w:r w:rsidRPr="00D60121">
        <w:rPr>
          <w:rFonts w:ascii="Times New Roman" w:hAnsi="Times New Roman" w:cs="Times New Roman"/>
        </w:rPr>
        <w:t>Councilman Mummolo, Mr. Occhiogrosso, Mr. Philipson, Ms. Lambusta, Mr. Nugent, Ms. Della Volle, Mr. Aiello, Mr. Osipovitch, Mr. Cooke</w:t>
      </w:r>
    </w:p>
    <w:p w:rsidR="00910C0B" w:rsidRDefault="00910C0B" w:rsidP="00D60121">
      <w:pPr>
        <w:pStyle w:val="BodyText"/>
        <w:rPr>
          <w:rFonts w:ascii="Times New Roman" w:hAnsi="Times New Roman" w:cs="Times New Roman"/>
        </w:rPr>
      </w:pPr>
    </w:p>
    <w:p w:rsidR="00910C0B" w:rsidRPr="00D60121" w:rsidRDefault="00910C0B" w:rsidP="00D60121">
      <w:pPr>
        <w:pStyle w:val="BodyText"/>
        <w:rPr>
          <w:rFonts w:ascii="Times New Roman" w:hAnsi="Times New Roman" w:cs="Times New Roman"/>
        </w:rPr>
      </w:pPr>
    </w:p>
    <w:p w:rsidR="001E40A0" w:rsidRPr="00120824" w:rsidRDefault="001E40A0" w:rsidP="001E40A0">
      <w:pPr>
        <w:pStyle w:val="BodyText"/>
        <w:rPr>
          <w:rFonts w:ascii="Times New Roman" w:hAnsi="Times New Roman" w:cs="Times New Roman"/>
          <w:b/>
        </w:rPr>
      </w:pPr>
    </w:p>
    <w:p w:rsidR="009C69B8" w:rsidRPr="009C69B8" w:rsidRDefault="009C69B8" w:rsidP="009C69B8">
      <w:pPr>
        <w:spacing w:line="276" w:lineRule="auto"/>
        <w:rPr>
          <w:b/>
        </w:rPr>
      </w:pPr>
      <w:r w:rsidRPr="009C69B8">
        <w:rPr>
          <w:b/>
        </w:rPr>
        <w:t>PB-2854-MS-C 4/2020</w:t>
      </w:r>
    </w:p>
    <w:p w:rsidR="009C69B8" w:rsidRPr="009C69B8" w:rsidRDefault="009C69B8" w:rsidP="009C69B8">
      <w:pPr>
        <w:rPr>
          <w:b/>
        </w:rPr>
      </w:pPr>
      <w:r w:rsidRPr="009C69B8">
        <w:rPr>
          <w:b/>
        </w:rPr>
        <w:t xml:space="preserve">Alan and Nicole Fredericksen </w:t>
      </w:r>
    </w:p>
    <w:p w:rsidR="009C69B8" w:rsidRPr="009C69B8" w:rsidRDefault="009C69B8" w:rsidP="009C69B8">
      <w:pPr>
        <w:rPr>
          <w:b/>
        </w:rPr>
      </w:pPr>
      <w:r w:rsidRPr="009C69B8">
        <w:rPr>
          <w:b/>
        </w:rPr>
        <w:t>Block 1108 Lot 1.04</w:t>
      </w:r>
    </w:p>
    <w:p w:rsidR="009C69B8" w:rsidRPr="009C69B8" w:rsidRDefault="009C69B8" w:rsidP="009C69B8">
      <w:pPr>
        <w:rPr>
          <w:b/>
        </w:rPr>
      </w:pPr>
      <w:r w:rsidRPr="009C69B8">
        <w:rPr>
          <w:b/>
        </w:rPr>
        <w:t>260 Novello Drive</w:t>
      </w:r>
    </w:p>
    <w:p w:rsidR="009C69B8" w:rsidRDefault="009C69B8" w:rsidP="009C69B8">
      <w:pPr>
        <w:rPr>
          <w:b/>
        </w:rPr>
      </w:pPr>
      <w:r w:rsidRPr="009C69B8">
        <w:rPr>
          <w:b/>
        </w:rPr>
        <w:t xml:space="preserve">Minor Subdivision w/Variance </w:t>
      </w:r>
    </w:p>
    <w:p w:rsidR="009C69B8" w:rsidRPr="00DE069B" w:rsidRDefault="009C69B8" w:rsidP="009C69B8"/>
    <w:p w:rsidR="00DE069B" w:rsidRDefault="00DE069B" w:rsidP="009C69B8">
      <w:r>
        <w:t>The applicant was represented by</w:t>
      </w:r>
      <w:r w:rsidR="00363510">
        <w:t xml:space="preserve"> D</w:t>
      </w:r>
      <w:r w:rsidRPr="00DE069B">
        <w:t>ennis Collins, Esq</w:t>
      </w:r>
      <w:r w:rsidR="00363510">
        <w:t>.</w:t>
      </w:r>
      <w:r w:rsidRPr="00DE069B">
        <w:t xml:space="preserve"> </w:t>
      </w:r>
      <w:r w:rsidR="00FD060E">
        <w:t>and</w:t>
      </w:r>
      <w:r w:rsidR="00363510">
        <w:t xml:space="preserve"> </w:t>
      </w:r>
      <w:r w:rsidRPr="00DE069B">
        <w:t>Patrick Ward, PE, PP, of Insite Engineering, LLC</w:t>
      </w:r>
      <w:r w:rsidR="00363510">
        <w:t>. Mr. Ward was sworn in. The applicant is</w:t>
      </w:r>
      <w:r w:rsidR="00363510" w:rsidRPr="00363510">
        <w:t xml:space="preserve"> proposing to reconfigure </w:t>
      </w:r>
      <w:r w:rsidR="00363510">
        <w:t xml:space="preserve">the </w:t>
      </w:r>
      <w:r w:rsidR="00363510" w:rsidRPr="00363510">
        <w:t>lot lines of existing Lot 1.04</w:t>
      </w:r>
      <w:r w:rsidR="00FD060E">
        <w:t xml:space="preserve"> an</w:t>
      </w:r>
      <w:r w:rsidR="00363510" w:rsidRPr="00363510">
        <w:t xml:space="preserve"> irregularly shaped lot and add it on the existing Lot 1.01.  </w:t>
      </w:r>
      <w:r w:rsidR="00363510">
        <w:t>Mr. Ward testified the</w:t>
      </w:r>
      <w:r w:rsidR="00363510" w:rsidRPr="00363510">
        <w:t xml:space="preserve"> re-alignment of lot lines will result in new Lot 1.04 containing 17,336.06 sq. ft. and Lot 1.01 containing 21,680.84 sq. ft., both far in excess of the minimum lot area requirement of 9,000 sq. ft.</w:t>
      </w:r>
      <w:r w:rsidR="00363510">
        <w:t xml:space="preserve"> This subdivision will eliminate the multiple sides of the former lot 1.01. They are increasing the </w:t>
      </w:r>
      <w:r w:rsidR="00FD060E">
        <w:t>depth</w:t>
      </w:r>
      <w:r w:rsidR="00363510">
        <w:t xml:space="preserve"> of 1.01.</w:t>
      </w:r>
      <w:r w:rsidR="00FD060E">
        <w:t xml:space="preserve"> Originally the applicant was requesting </w:t>
      </w:r>
      <w:r w:rsidR="00FD060E" w:rsidRPr="00FD060E">
        <w:t xml:space="preserve">variances for lot width, </w:t>
      </w:r>
      <w:r w:rsidR="00FD060E">
        <w:t>for</w:t>
      </w:r>
      <w:r w:rsidR="00FD060E" w:rsidRPr="00FD060E">
        <w:t xml:space="preserve"> Lot 1.04 </w:t>
      </w:r>
      <w:r w:rsidR="00FD060E">
        <w:t>which</w:t>
      </w:r>
      <w:r w:rsidR="00FD060E" w:rsidRPr="00FD060E">
        <w:t xml:space="preserve"> would only provide 63.37 ft. of width, but when</w:t>
      </w:r>
      <w:r w:rsidR="00FD060E">
        <w:t xml:space="preserve"> discussed with the board professionals</w:t>
      </w:r>
      <w:r w:rsidR="00FD060E" w:rsidRPr="00FD060E">
        <w:t xml:space="preserve"> it was agreed</w:t>
      </w:r>
      <w:r w:rsidR="00FD060E">
        <w:t xml:space="preserve"> upon</w:t>
      </w:r>
      <w:r w:rsidR="00FD060E" w:rsidRPr="00FD060E">
        <w:t xml:space="preserve"> lot width should be measured from the front setback line, and in both lots, there is a minimum of 75 ft. </w:t>
      </w:r>
      <w:r w:rsidR="00FD060E">
        <w:t>width, which removes the need</w:t>
      </w:r>
      <w:r w:rsidR="00FD060E" w:rsidRPr="00FD060E">
        <w:t xml:space="preserve"> for a variance.  </w:t>
      </w:r>
      <w:r w:rsidR="00363510">
        <w:t xml:space="preserve"> </w:t>
      </w:r>
      <w:r w:rsidR="00FD060E">
        <w:t>T</w:t>
      </w:r>
      <w:r w:rsidR="00363510">
        <w:t xml:space="preserve">he applicant </w:t>
      </w:r>
      <w:r w:rsidR="00FD060E">
        <w:t>does seek</w:t>
      </w:r>
      <w:r w:rsidR="00363510">
        <w:t xml:space="preserve"> a waiver of the shade trees and street trees as</w:t>
      </w:r>
      <w:r w:rsidR="00FD060E">
        <w:t xml:space="preserve"> this is two already developed lots </w:t>
      </w:r>
      <w:r w:rsidR="007D60E9">
        <w:t xml:space="preserve">with existing trees. </w:t>
      </w:r>
    </w:p>
    <w:p w:rsidR="00363510" w:rsidRDefault="00363510" w:rsidP="009C69B8"/>
    <w:p w:rsidR="00363510" w:rsidRDefault="00363510" w:rsidP="009C69B8">
      <w:r>
        <w:t xml:space="preserve">In addressing ARH’s review letter, Ray Jordan, Board engineer stated he has minor comments as the </w:t>
      </w:r>
      <w:r w:rsidR="007A684B">
        <w:t>applicant’s</w:t>
      </w:r>
      <w:r>
        <w:t xml:space="preserve"> certification and signatures should be on the plan. He also asked if there was a dwelling on lot 1.01. Mr. Ward stated there is and the reason they did not show </w:t>
      </w:r>
      <w:r w:rsidR="007A684B">
        <w:t xml:space="preserve">it was because they started with a boundary survey of both lots and it did not indicate the house on 1.01. </w:t>
      </w:r>
    </w:p>
    <w:p w:rsidR="007A684B" w:rsidRDefault="007A684B" w:rsidP="009C69B8"/>
    <w:p w:rsidR="007D60E9" w:rsidRDefault="007A684B" w:rsidP="009C69B8">
      <w:r>
        <w:lastRenderedPageBreak/>
        <w:t>Councilman Mummolo asked if the existing homes were not shown on the plots will they be</w:t>
      </w:r>
      <w:r w:rsidR="007D60E9">
        <w:t xml:space="preserve"> shown so they meet all the setbacks. Mr. Ward stated they do comply and they are not doing anything to impact the setbacks they are just increasing the conformity so they will be compliant.</w:t>
      </w:r>
    </w:p>
    <w:p w:rsidR="007D60E9" w:rsidRDefault="007D60E9" w:rsidP="009C69B8"/>
    <w:p w:rsidR="007A684B" w:rsidRDefault="007D60E9" w:rsidP="009C69B8">
      <w:r>
        <w:t xml:space="preserve">The </w:t>
      </w:r>
      <w:r w:rsidR="00FD060E">
        <w:t>Chairman</w:t>
      </w:r>
      <w:r>
        <w:t xml:space="preserve"> opened for public comment. Seeing there was none he closed for public. </w:t>
      </w:r>
    </w:p>
    <w:p w:rsidR="007D60E9" w:rsidRDefault="007D60E9" w:rsidP="009C69B8"/>
    <w:p w:rsidR="007D60E9" w:rsidRPr="00DE069B" w:rsidRDefault="007D60E9" w:rsidP="009C69B8">
      <w:r>
        <w:t>Ms. Paxton stated there was no emails sent to the Public Comment Emails.</w:t>
      </w:r>
    </w:p>
    <w:p w:rsidR="001F3862" w:rsidRDefault="001F3862" w:rsidP="009C69B8">
      <w:pPr>
        <w:spacing w:line="276" w:lineRule="auto"/>
        <w:ind w:firstLine="720"/>
        <w:rPr>
          <w:rFonts w:eastAsiaTheme="minorEastAsia"/>
        </w:rPr>
      </w:pPr>
    </w:p>
    <w:p w:rsidR="007A684B" w:rsidRPr="007A684B" w:rsidRDefault="007A684B" w:rsidP="007A684B">
      <w:pPr>
        <w:spacing w:line="276" w:lineRule="auto"/>
        <w:rPr>
          <w:rFonts w:eastAsiaTheme="minorEastAsia"/>
        </w:rPr>
      </w:pPr>
      <w:r w:rsidRPr="007A684B">
        <w:rPr>
          <w:rFonts w:eastAsiaTheme="minorEastAsia"/>
        </w:rPr>
        <w:t>A motion to approve the</w:t>
      </w:r>
      <w:r>
        <w:rPr>
          <w:rFonts w:eastAsiaTheme="minorEastAsia"/>
        </w:rPr>
        <w:t xml:space="preserve"> application</w:t>
      </w:r>
      <w:r w:rsidRPr="007A684B">
        <w:rPr>
          <w:rFonts w:eastAsiaTheme="minorEastAsia"/>
        </w:rPr>
        <w:t xml:space="preserve"> was made by </w:t>
      </w:r>
      <w:r w:rsidR="007D60E9">
        <w:rPr>
          <w:rFonts w:eastAsiaTheme="minorEastAsia"/>
        </w:rPr>
        <w:t>Councilman Mummolo</w:t>
      </w:r>
      <w:r w:rsidRPr="007A684B">
        <w:rPr>
          <w:rFonts w:eastAsiaTheme="minorEastAsia"/>
        </w:rPr>
        <w:t xml:space="preserve"> and seconded by Mr. Occhiogrosso.</w:t>
      </w:r>
    </w:p>
    <w:p w:rsidR="007A684B" w:rsidRPr="007A684B" w:rsidRDefault="007A684B" w:rsidP="007A684B">
      <w:pPr>
        <w:spacing w:line="276" w:lineRule="auto"/>
        <w:ind w:firstLine="720"/>
        <w:rPr>
          <w:rFonts w:eastAsiaTheme="minorEastAsia"/>
        </w:rPr>
      </w:pPr>
    </w:p>
    <w:p w:rsidR="007A684B" w:rsidRPr="007A684B" w:rsidRDefault="007A684B" w:rsidP="007A684B">
      <w:pPr>
        <w:spacing w:line="276" w:lineRule="auto"/>
        <w:rPr>
          <w:rFonts w:eastAsiaTheme="minorEastAsia"/>
        </w:rPr>
      </w:pPr>
      <w:r w:rsidRPr="007A684B">
        <w:rPr>
          <w:rFonts w:eastAsiaTheme="minorEastAsia"/>
        </w:rPr>
        <w:t>VOTING IN THE AFFIRMATIVE</w:t>
      </w:r>
    </w:p>
    <w:p w:rsidR="007A684B" w:rsidRDefault="007A684B" w:rsidP="007A684B">
      <w:pPr>
        <w:spacing w:line="276" w:lineRule="auto"/>
        <w:rPr>
          <w:rFonts w:eastAsiaTheme="minorEastAsia"/>
        </w:rPr>
      </w:pPr>
    </w:p>
    <w:p w:rsidR="007A684B" w:rsidRPr="007A684B" w:rsidRDefault="007D60E9" w:rsidP="007A684B">
      <w:pPr>
        <w:spacing w:line="276" w:lineRule="auto"/>
        <w:rPr>
          <w:rFonts w:eastAsiaTheme="minorEastAsia"/>
        </w:rPr>
      </w:pPr>
      <w:r>
        <w:rPr>
          <w:rFonts w:eastAsiaTheme="minorEastAsia"/>
        </w:rPr>
        <w:t xml:space="preserve">Councilman Mummolo, </w:t>
      </w:r>
      <w:r w:rsidR="007A684B" w:rsidRPr="007A684B">
        <w:rPr>
          <w:rFonts w:eastAsiaTheme="minorEastAsia"/>
        </w:rPr>
        <w:t>Mr. Occhiogrosso, Mr. Philipson, Ms. Lambusta, Mr. Nugent</w:t>
      </w:r>
      <w:r>
        <w:rPr>
          <w:rFonts w:eastAsiaTheme="minorEastAsia"/>
        </w:rPr>
        <w:t>, Ms. Della Volle</w:t>
      </w:r>
      <w:r w:rsidR="007A684B" w:rsidRPr="007A684B">
        <w:rPr>
          <w:rFonts w:eastAsiaTheme="minorEastAsia"/>
        </w:rPr>
        <w:t>, Mr. Aiello, Mr. Osipovitch, Mr. Cooke</w:t>
      </w:r>
    </w:p>
    <w:p w:rsidR="007A684B" w:rsidRDefault="007A684B" w:rsidP="007A684B">
      <w:pPr>
        <w:spacing w:line="276" w:lineRule="auto"/>
        <w:rPr>
          <w:rFonts w:eastAsiaTheme="minorEastAsia"/>
        </w:rPr>
      </w:pPr>
    </w:p>
    <w:p w:rsidR="00D60121" w:rsidRDefault="00D60121" w:rsidP="007A684B">
      <w:pPr>
        <w:spacing w:line="276" w:lineRule="auto"/>
        <w:rPr>
          <w:rFonts w:eastAsiaTheme="minorEastAsia"/>
        </w:rPr>
      </w:pPr>
    </w:p>
    <w:p w:rsidR="009C69B8" w:rsidRPr="009C69B8" w:rsidRDefault="009C69B8" w:rsidP="001F3862">
      <w:pPr>
        <w:spacing w:line="276" w:lineRule="auto"/>
        <w:rPr>
          <w:b/>
          <w:szCs w:val="20"/>
        </w:rPr>
      </w:pPr>
      <w:r w:rsidRPr="009C69B8">
        <w:rPr>
          <w:b/>
          <w:szCs w:val="20"/>
        </w:rPr>
        <w:t>PB-2857-MS-C 7/20</w:t>
      </w:r>
    </w:p>
    <w:p w:rsidR="009C69B8" w:rsidRPr="009C69B8" w:rsidRDefault="009C69B8" w:rsidP="001F3862">
      <w:pPr>
        <w:spacing w:line="276" w:lineRule="auto"/>
        <w:rPr>
          <w:b/>
          <w:szCs w:val="20"/>
        </w:rPr>
      </w:pPr>
      <w:r w:rsidRPr="009C69B8">
        <w:rPr>
          <w:b/>
          <w:szCs w:val="20"/>
        </w:rPr>
        <w:t>R.M. Associates of NJ, Inc.</w:t>
      </w:r>
    </w:p>
    <w:p w:rsidR="009C69B8" w:rsidRPr="009C69B8" w:rsidRDefault="009C69B8" w:rsidP="001F3862">
      <w:pPr>
        <w:rPr>
          <w:b/>
          <w:szCs w:val="20"/>
        </w:rPr>
      </w:pPr>
      <w:r w:rsidRPr="009C69B8">
        <w:rPr>
          <w:b/>
          <w:szCs w:val="20"/>
        </w:rPr>
        <w:t>Block 663 lot 10.01</w:t>
      </w:r>
    </w:p>
    <w:p w:rsidR="009C69B8" w:rsidRPr="009C69B8" w:rsidRDefault="009C69B8" w:rsidP="001F3862">
      <w:pPr>
        <w:rPr>
          <w:b/>
          <w:szCs w:val="20"/>
        </w:rPr>
      </w:pPr>
      <w:r w:rsidRPr="009C69B8">
        <w:rPr>
          <w:b/>
          <w:szCs w:val="20"/>
        </w:rPr>
        <w:t>475 East End Ave</w:t>
      </w:r>
    </w:p>
    <w:p w:rsidR="009C69B8" w:rsidRDefault="009C69B8" w:rsidP="001F3862">
      <w:pPr>
        <w:rPr>
          <w:b/>
          <w:szCs w:val="20"/>
        </w:rPr>
      </w:pPr>
      <w:r w:rsidRPr="009C69B8">
        <w:rPr>
          <w:b/>
          <w:szCs w:val="20"/>
        </w:rPr>
        <w:t>Minor Subdivision with Variance</w:t>
      </w:r>
    </w:p>
    <w:p w:rsidR="00FD060E" w:rsidRPr="009C69B8" w:rsidRDefault="00FD060E" w:rsidP="001F3862">
      <w:pPr>
        <w:rPr>
          <w:b/>
          <w:szCs w:val="20"/>
        </w:rPr>
      </w:pPr>
    </w:p>
    <w:p w:rsidR="003E53B5" w:rsidRDefault="00FC06D3" w:rsidP="009C69B8">
      <w:r w:rsidRPr="00FC06D3">
        <w:t xml:space="preserve">John Jackson, Esq., </w:t>
      </w:r>
      <w:r w:rsidR="003E53B5">
        <w:t>and</w:t>
      </w:r>
      <w:r w:rsidRPr="00FC06D3">
        <w:t xml:space="preserve"> Frank Baer, PE, PP.  </w:t>
      </w:r>
      <w:r w:rsidR="003E53B5">
        <w:t xml:space="preserve">appeared on behalf of the applicant. The following exhibit was marked into evidence: </w:t>
      </w:r>
    </w:p>
    <w:p w:rsidR="003E53B5" w:rsidRDefault="003E53B5" w:rsidP="009C69B8"/>
    <w:p w:rsidR="009C69B8" w:rsidRDefault="00FC06D3" w:rsidP="009C69B8">
      <w:r w:rsidRPr="00FC06D3">
        <w:t xml:space="preserve">  A-1</w:t>
      </w:r>
      <w:r w:rsidRPr="00FC06D3">
        <w:tab/>
        <w:t>Power</w:t>
      </w:r>
      <w:r w:rsidR="003E53B5">
        <w:t>P</w:t>
      </w:r>
      <w:r w:rsidRPr="00FC06D3">
        <w:t xml:space="preserve">oint </w:t>
      </w:r>
    </w:p>
    <w:p w:rsidR="003E53B5" w:rsidRDefault="003E53B5" w:rsidP="009C69B8"/>
    <w:p w:rsidR="003E53B5" w:rsidRDefault="003E53B5" w:rsidP="009C69B8">
      <w:r>
        <w:t xml:space="preserve">Mr. Jackson stated the </w:t>
      </w:r>
      <w:r w:rsidR="00143AF0">
        <w:t xml:space="preserve">applicant is proposing a subdivision of one </w:t>
      </w:r>
      <w:r w:rsidR="002A2348">
        <w:t>existing</w:t>
      </w:r>
      <w:r w:rsidR="00143AF0">
        <w:t xml:space="preserve"> lot </w:t>
      </w:r>
      <w:r w:rsidR="00D87F70">
        <w:t xml:space="preserve">on East End Avenue, </w:t>
      </w:r>
      <w:r w:rsidR="00143AF0">
        <w:t>into two lots in the R-7.5 zone</w:t>
      </w:r>
      <w:r w:rsidR="00D87F70">
        <w:t xml:space="preserve">. </w:t>
      </w:r>
      <w:r w:rsidRPr="003E53B5">
        <w:t xml:space="preserve"> Th</w:t>
      </w:r>
      <w:r>
        <w:t xml:space="preserve">e </w:t>
      </w:r>
      <w:r w:rsidR="00A810EC">
        <w:t xml:space="preserve">property currently has a </w:t>
      </w:r>
      <w:r w:rsidR="008F01B4">
        <w:t>single-family</w:t>
      </w:r>
      <w:r w:rsidR="00A810EC">
        <w:t xml:space="preserve"> dwelling under construction. </w:t>
      </w:r>
    </w:p>
    <w:p w:rsidR="00A810EC" w:rsidRDefault="00A810EC" w:rsidP="009C69B8">
      <w:r>
        <w:t xml:space="preserve">Mr. Baer, was sworn in. He stated that they are creating a common boundary line for two lots. Lot 10.02 is a fully conforming lot for the R-7.5 zone. Proposed lot 10.03 exceeds the lot area criteria and is considered a corner lot because of it </w:t>
      </w:r>
      <w:r w:rsidR="00A01A00">
        <w:t>bordering</w:t>
      </w:r>
      <w:r>
        <w:t xml:space="preserve"> Downey Avenue a stub paper street. This is creating a hardship proposing a restriction on the lot based on where the front setback is located parallel to East End Avenue creating two frontages</w:t>
      </w:r>
      <w:r w:rsidR="00A01A00">
        <w:t xml:space="preserve"> making it a corner property</w:t>
      </w:r>
      <w:r>
        <w:t xml:space="preserve">. </w:t>
      </w:r>
    </w:p>
    <w:p w:rsidR="003E53B5" w:rsidRDefault="00A01A00" w:rsidP="009C69B8">
      <w:r>
        <w:t xml:space="preserve"> </w:t>
      </w:r>
    </w:p>
    <w:p w:rsidR="003E53B5" w:rsidRDefault="00A01A00" w:rsidP="009C69B8">
      <w:r>
        <w:t>Mr. Jordan, asked if a variance is required for the lot width. Mr. Baer stated the both lot lines meet the lot width of 75 ft. They are just requesting a variance for lot 10.03</w:t>
      </w:r>
      <w:r w:rsidR="003E53B5" w:rsidRPr="003E53B5">
        <w:t xml:space="preserve"> to permit a setback of 9 ft. from the easement line to the front of the lot so that there is no need to comply with the 25 ft. front yard setback off Downey Avenue’s stub.  </w:t>
      </w:r>
    </w:p>
    <w:p w:rsidR="00D87F70" w:rsidRDefault="00D87F70" w:rsidP="009C69B8"/>
    <w:p w:rsidR="00D87F70" w:rsidRDefault="00A01A00" w:rsidP="009C69B8">
      <w:r>
        <w:t xml:space="preserve">Ms. Paxton questioned who the easement is for and who will utilize it. Mr. Baer stated the easement </w:t>
      </w:r>
      <w:r w:rsidRPr="00A01A00">
        <w:t xml:space="preserve">was created as part of the Church of the Visitation property when it owned the entire </w:t>
      </w:r>
      <w:r w:rsidRPr="00A01A00">
        <w:lastRenderedPageBreak/>
        <w:t>tract in this area to provide access to East End Avenue from tax Lot 25.01</w:t>
      </w:r>
      <w:r>
        <w:t xml:space="preserve">. It has never been used and they don’t see it being utilized in the future it dates back to the 1940’s when it was created. </w:t>
      </w:r>
    </w:p>
    <w:p w:rsidR="009206B2" w:rsidRDefault="009206B2" w:rsidP="009C69B8"/>
    <w:p w:rsidR="009206B2" w:rsidRDefault="009206B2" w:rsidP="009C69B8">
      <w:r>
        <w:t>The</w:t>
      </w:r>
      <w:r w:rsidRPr="009206B2">
        <w:t xml:space="preserve"> applicant </w:t>
      </w:r>
      <w:r>
        <w:t xml:space="preserve">also </w:t>
      </w:r>
      <w:r w:rsidRPr="009206B2">
        <w:t>seeks a</w:t>
      </w:r>
      <w:r>
        <w:t xml:space="preserve"> </w:t>
      </w:r>
      <w:r w:rsidRPr="009206B2">
        <w:t>waiver f</w:t>
      </w:r>
      <w:r>
        <w:t>or</w:t>
      </w:r>
      <w:r w:rsidRPr="009206B2">
        <w:t xml:space="preserve"> curb</w:t>
      </w:r>
      <w:r>
        <w:t>s</w:t>
      </w:r>
      <w:r w:rsidRPr="009206B2">
        <w:t xml:space="preserve"> and sidewalk</w:t>
      </w:r>
      <w:r>
        <w:t>s</w:t>
      </w:r>
      <w:r w:rsidRPr="009206B2">
        <w:t>, and due to the fact that there is no curbing or sidewalk in the area</w:t>
      </w:r>
      <w:r>
        <w:t>.</w:t>
      </w:r>
      <w:r w:rsidRPr="009206B2">
        <w:t xml:space="preserve"> </w:t>
      </w:r>
      <w:r>
        <w:t>T</w:t>
      </w:r>
      <w:r w:rsidRPr="009206B2">
        <w:t xml:space="preserve">he Board’s </w:t>
      </w:r>
      <w:r>
        <w:t xml:space="preserve">professionals did not see a problem with this request as it does not conform with the neighborhood. </w:t>
      </w:r>
      <w:r w:rsidRPr="009206B2">
        <w:t xml:space="preserve">     </w:t>
      </w:r>
    </w:p>
    <w:p w:rsidR="00532237" w:rsidRDefault="00532237" w:rsidP="009C69B8"/>
    <w:p w:rsidR="00532237" w:rsidRDefault="00532237" w:rsidP="009C69B8">
      <w:r>
        <w:t xml:space="preserve">The Chairman opened for public comment. </w:t>
      </w:r>
    </w:p>
    <w:p w:rsidR="00532237" w:rsidRDefault="00532237" w:rsidP="009C69B8">
      <w:r w:rsidRPr="00532237">
        <w:tab/>
      </w:r>
    </w:p>
    <w:p w:rsidR="00532237" w:rsidRDefault="00532237" w:rsidP="009C69B8">
      <w:r w:rsidRPr="00532237">
        <w:t>Jenny DeStefano of 463 East End Avenue</w:t>
      </w:r>
      <w:r>
        <w:t xml:space="preserve"> was sworn in. She asked if there </w:t>
      </w:r>
      <w:r w:rsidR="008F01B4">
        <w:t>were</w:t>
      </w:r>
      <w:r>
        <w:t xml:space="preserve"> any current home plans for this property. </w:t>
      </w:r>
    </w:p>
    <w:p w:rsidR="00532237" w:rsidRDefault="00532237" w:rsidP="009C69B8"/>
    <w:p w:rsidR="008F01B4" w:rsidRDefault="008F01B4" w:rsidP="009C69B8">
      <w:r w:rsidRPr="008F01B4">
        <w:t xml:space="preserve">Mr. Murzda, the applicant, </w:t>
      </w:r>
      <w:r>
        <w:t xml:space="preserve">was sworn in. He responded that there will be a house built similar to the current house </w:t>
      </w:r>
      <w:r w:rsidR="00C76AAE">
        <w:t xml:space="preserve">under construction </w:t>
      </w:r>
      <w:r>
        <w:t xml:space="preserve">on the lot. </w:t>
      </w:r>
    </w:p>
    <w:p w:rsidR="008F01B4" w:rsidRDefault="008F01B4" w:rsidP="009C69B8"/>
    <w:p w:rsidR="008F01B4" w:rsidRDefault="008F01B4" w:rsidP="009C69B8">
      <w:r>
        <w:t xml:space="preserve">Ms. </w:t>
      </w:r>
      <w:r w:rsidR="00E50E13">
        <w:t>DeStefano</w:t>
      </w:r>
      <w:r>
        <w:t xml:space="preserve">, wanted to clarify that the 9 ft is outside of the current easement. Mr. Jackson stated the 9ft off the easement and the vacant road. </w:t>
      </w:r>
    </w:p>
    <w:p w:rsidR="008F01B4" w:rsidRDefault="008F01B4" w:rsidP="009C69B8"/>
    <w:p w:rsidR="008F01B4" w:rsidRDefault="008F01B4" w:rsidP="009C69B8">
      <w:r>
        <w:t xml:space="preserve">Seeing there was no more comments from the public the Chairman closed for public comment. </w:t>
      </w:r>
    </w:p>
    <w:p w:rsidR="00D87F70" w:rsidRDefault="00D87F70" w:rsidP="009C69B8"/>
    <w:p w:rsidR="008F01B4" w:rsidRDefault="008F01B4" w:rsidP="008F01B4">
      <w:r>
        <w:t xml:space="preserve">A motion to approve the application was made by </w:t>
      </w:r>
      <w:r w:rsidRPr="008F01B4">
        <w:t xml:space="preserve">Mr. Occhiogrosso </w:t>
      </w:r>
      <w:r>
        <w:t>and seconded by</w:t>
      </w:r>
      <w:r w:rsidRPr="008F01B4">
        <w:t xml:space="preserve"> Councilman Mummolo</w:t>
      </w:r>
      <w:r>
        <w:t>.</w:t>
      </w:r>
    </w:p>
    <w:p w:rsidR="008F01B4" w:rsidRDefault="008F01B4" w:rsidP="008F01B4"/>
    <w:p w:rsidR="008F01B4" w:rsidRDefault="008F01B4" w:rsidP="008F01B4">
      <w:r>
        <w:t>VOTING IN THE AFFIRMATIVE</w:t>
      </w:r>
    </w:p>
    <w:p w:rsidR="008F01B4" w:rsidRDefault="008F01B4" w:rsidP="008F01B4"/>
    <w:p w:rsidR="008F01B4" w:rsidRDefault="008F01B4" w:rsidP="008F01B4">
      <w:r>
        <w:t>Councilman Mummolo, Mr. Occhiogrosso, Mr. Philipson, Ms. Lambusta, Mr. Nugent, Ms. Della Volle, Mr. Aiello, Mr. Osipovitch, Mr. Cooke</w:t>
      </w:r>
    </w:p>
    <w:p w:rsidR="003E53B5" w:rsidRDefault="003E53B5" w:rsidP="009C69B8"/>
    <w:p w:rsidR="00910C0B" w:rsidRPr="00FC06D3" w:rsidRDefault="00910C0B" w:rsidP="009C69B8"/>
    <w:p w:rsidR="008B7CB7" w:rsidRPr="00A14C12" w:rsidRDefault="008B7CB7" w:rsidP="00A14840">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A motion to adjourn the meeting by</w:t>
      </w:r>
      <w:r w:rsidR="00866896">
        <w:rPr>
          <w:rFonts w:ascii="Times New Roman" w:hAnsi="Times New Roman" w:cs="Times New Roman"/>
        </w:rPr>
        <w:t xml:space="preserve"> </w:t>
      </w:r>
      <w:r w:rsidR="00C76AAE">
        <w:rPr>
          <w:rFonts w:ascii="Times New Roman" w:hAnsi="Times New Roman" w:cs="Times New Roman"/>
        </w:rPr>
        <w:t>Councilman Mummolo</w:t>
      </w:r>
      <w:r w:rsidR="00EA75AE">
        <w:rPr>
          <w:rFonts w:ascii="Times New Roman" w:hAnsi="Times New Roman" w:cs="Times New Roman"/>
        </w:rPr>
        <w:t xml:space="preserve"> </w:t>
      </w:r>
      <w:r w:rsidR="00EA75AE" w:rsidRPr="002F4080">
        <w:rPr>
          <w:rFonts w:ascii="Times New Roman" w:hAnsi="Times New Roman" w:cs="Times New Roman"/>
        </w:rPr>
        <w:t>and</w:t>
      </w:r>
      <w:r w:rsidRPr="002F4080">
        <w:rPr>
          <w:rFonts w:ascii="Times New Roman" w:hAnsi="Times New Roman" w:cs="Times New Roman"/>
        </w:rPr>
        <w:t xml:space="preserve"> all were in favor. </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The meeting was adjourned at </w:t>
      </w:r>
      <w:r w:rsidR="00FD060E">
        <w:rPr>
          <w:rFonts w:ascii="Times New Roman" w:hAnsi="Times New Roman" w:cs="Times New Roman"/>
        </w:rPr>
        <w:t xml:space="preserve">10:14 </w:t>
      </w:r>
      <w:r w:rsidRPr="002F4080">
        <w:rPr>
          <w:rFonts w:ascii="Times New Roman" w:hAnsi="Times New Roman" w:cs="Times New Roman"/>
        </w:rPr>
        <w:t xml:space="preserve">pm.  </w:t>
      </w:r>
    </w:p>
    <w:p w:rsidR="002175BA" w:rsidRPr="002F4080" w:rsidRDefault="002175BA" w:rsidP="00A14840">
      <w:pPr>
        <w:pStyle w:val="BodyText"/>
        <w:jc w:val="left"/>
        <w:rPr>
          <w:rFonts w:ascii="Times New Roman" w:hAnsi="Times New Roman" w:cs="Times New Roman"/>
        </w:rPr>
      </w:pPr>
    </w:p>
    <w:p w:rsidR="00433668" w:rsidRPr="002F4080" w:rsidRDefault="002175BA" w:rsidP="00A14840">
      <w:pPr>
        <w:pStyle w:val="BodyText"/>
        <w:jc w:val="left"/>
        <w:rPr>
          <w:rFonts w:ascii="Times New Roman" w:hAnsi="Times New Roman" w:cs="Times New Roman"/>
        </w:rPr>
      </w:pPr>
      <w:r w:rsidRPr="002F4080">
        <w:rPr>
          <w:rFonts w:ascii="Times New Roman" w:hAnsi="Times New Roman" w:cs="Times New Roman"/>
        </w:rPr>
        <w:t>R</w:t>
      </w:r>
      <w:r w:rsidR="00433668" w:rsidRPr="002F4080">
        <w:rPr>
          <w:rFonts w:ascii="Times New Roman" w:hAnsi="Times New Roman" w:cs="Times New Roman"/>
        </w:rPr>
        <w:t>espectfully submitted by:</w:t>
      </w:r>
    </w:p>
    <w:p w:rsidR="00C3332E" w:rsidRPr="002F4080" w:rsidRDefault="00C3332E" w:rsidP="00A14840">
      <w:pPr>
        <w:pStyle w:val="BodyText"/>
        <w:jc w:val="left"/>
        <w:rPr>
          <w:rFonts w:ascii="Times New Roman" w:hAnsi="Times New Roman" w:cs="Times New Roman"/>
        </w:rPr>
      </w:pPr>
    </w:p>
    <w:p w:rsidR="00C3332E" w:rsidRPr="003E2321" w:rsidRDefault="0069310D"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bookmarkStart w:id="1" w:name="_GoBack"/>
      <w:bookmarkEnd w:id="1"/>
    </w:p>
    <w:sectPr w:rsidR="00C3332E" w:rsidRPr="003E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3DA8"/>
    <w:rsid w:val="00005F2E"/>
    <w:rsid w:val="000104D7"/>
    <w:rsid w:val="0001475A"/>
    <w:rsid w:val="00014CCC"/>
    <w:rsid w:val="00017011"/>
    <w:rsid w:val="00017AF6"/>
    <w:rsid w:val="000255EC"/>
    <w:rsid w:val="000271C1"/>
    <w:rsid w:val="000324C9"/>
    <w:rsid w:val="00033236"/>
    <w:rsid w:val="0003359F"/>
    <w:rsid w:val="000359A2"/>
    <w:rsid w:val="0003705D"/>
    <w:rsid w:val="000372D4"/>
    <w:rsid w:val="00037A67"/>
    <w:rsid w:val="00037CD9"/>
    <w:rsid w:val="00044123"/>
    <w:rsid w:val="0004435E"/>
    <w:rsid w:val="00044FC5"/>
    <w:rsid w:val="0004542A"/>
    <w:rsid w:val="00051210"/>
    <w:rsid w:val="00052A92"/>
    <w:rsid w:val="00055989"/>
    <w:rsid w:val="00057057"/>
    <w:rsid w:val="00062870"/>
    <w:rsid w:val="00062DE5"/>
    <w:rsid w:val="00065586"/>
    <w:rsid w:val="00065DAC"/>
    <w:rsid w:val="00071778"/>
    <w:rsid w:val="00072717"/>
    <w:rsid w:val="000753D3"/>
    <w:rsid w:val="00076D4B"/>
    <w:rsid w:val="00080BF8"/>
    <w:rsid w:val="00082CD3"/>
    <w:rsid w:val="000844BE"/>
    <w:rsid w:val="00084FAC"/>
    <w:rsid w:val="000853C9"/>
    <w:rsid w:val="00085E9B"/>
    <w:rsid w:val="000869AA"/>
    <w:rsid w:val="00090904"/>
    <w:rsid w:val="0009259B"/>
    <w:rsid w:val="000968B1"/>
    <w:rsid w:val="00096B5A"/>
    <w:rsid w:val="000A2234"/>
    <w:rsid w:val="000A2F7D"/>
    <w:rsid w:val="000A3460"/>
    <w:rsid w:val="000A6675"/>
    <w:rsid w:val="000B11AC"/>
    <w:rsid w:val="000B2276"/>
    <w:rsid w:val="000B4BDC"/>
    <w:rsid w:val="000B5340"/>
    <w:rsid w:val="000B5D03"/>
    <w:rsid w:val="000B78C1"/>
    <w:rsid w:val="000C173D"/>
    <w:rsid w:val="000C37FD"/>
    <w:rsid w:val="000C4027"/>
    <w:rsid w:val="000C782C"/>
    <w:rsid w:val="000D1A91"/>
    <w:rsid w:val="000D3D55"/>
    <w:rsid w:val="000D3E16"/>
    <w:rsid w:val="000D41DE"/>
    <w:rsid w:val="000D4B63"/>
    <w:rsid w:val="000D6567"/>
    <w:rsid w:val="000D6A1A"/>
    <w:rsid w:val="000D71C6"/>
    <w:rsid w:val="000E03B1"/>
    <w:rsid w:val="000E30AD"/>
    <w:rsid w:val="000E45D6"/>
    <w:rsid w:val="000F02D7"/>
    <w:rsid w:val="000F17A1"/>
    <w:rsid w:val="000F2191"/>
    <w:rsid w:val="000F32DE"/>
    <w:rsid w:val="000F5BDF"/>
    <w:rsid w:val="00101523"/>
    <w:rsid w:val="001017D4"/>
    <w:rsid w:val="001018DE"/>
    <w:rsid w:val="0010242D"/>
    <w:rsid w:val="0010365C"/>
    <w:rsid w:val="00103D95"/>
    <w:rsid w:val="00104905"/>
    <w:rsid w:val="00114D9C"/>
    <w:rsid w:val="0011657E"/>
    <w:rsid w:val="0012011D"/>
    <w:rsid w:val="00120824"/>
    <w:rsid w:val="001407A4"/>
    <w:rsid w:val="00143AF0"/>
    <w:rsid w:val="00144DF1"/>
    <w:rsid w:val="00150631"/>
    <w:rsid w:val="001520B2"/>
    <w:rsid w:val="0015615B"/>
    <w:rsid w:val="00156FAD"/>
    <w:rsid w:val="00157857"/>
    <w:rsid w:val="00161394"/>
    <w:rsid w:val="00161BB8"/>
    <w:rsid w:val="001644C0"/>
    <w:rsid w:val="00165992"/>
    <w:rsid w:val="001668B2"/>
    <w:rsid w:val="00172DEB"/>
    <w:rsid w:val="00172E81"/>
    <w:rsid w:val="00173243"/>
    <w:rsid w:val="00174F26"/>
    <w:rsid w:val="001752DA"/>
    <w:rsid w:val="001759A9"/>
    <w:rsid w:val="00175BCA"/>
    <w:rsid w:val="00177BBA"/>
    <w:rsid w:val="00177DFA"/>
    <w:rsid w:val="001825DD"/>
    <w:rsid w:val="001916E3"/>
    <w:rsid w:val="00193D9B"/>
    <w:rsid w:val="00193DC2"/>
    <w:rsid w:val="001A02F2"/>
    <w:rsid w:val="001A0C6E"/>
    <w:rsid w:val="001A12EC"/>
    <w:rsid w:val="001A2BA9"/>
    <w:rsid w:val="001A7AE8"/>
    <w:rsid w:val="001B49DD"/>
    <w:rsid w:val="001B5819"/>
    <w:rsid w:val="001C12D0"/>
    <w:rsid w:val="001C2209"/>
    <w:rsid w:val="001C2AA5"/>
    <w:rsid w:val="001C576F"/>
    <w:rsid w:val="001C5BFD"/>
    <w:rsid w:val="001C6747"/>
    <w:rsid w:val="001C694A"/>
    <w:rsid w:val="001D0063"/>
    <w:rsid w:val="001D0DF0"/>
    <w:rsid w:val="001D0F10"/>
    <w:rsid w:val="001E1B52"/>
    <w:rsid w:val="001E40A0"/>
    <w:rsid w:val="001E56E5"/>
    <w:rsid w:val="001E6030"/>
    <w:rsid w:val="001F03CF"/>
    <w:rsid w:val="001F0F41"/>
    <w:rsid w:val="001F35EB"/>
    <w:rsid w:val="001F3862"/>
    <w:rsid w:val="001F6EAF"/>
    <w:rsid w:val="002034E8"/>
    <w:rsid w:val="00206086"/>
    <w:rsid w:val="00206252"/>
    <w:rsid w:val="00210D74"/>
    <w:rsid w:val="00211CEF"/>
    <w:rsid w:val="00212C17"/>
    <w:rsid w:val="0021410A"/>
    <w:rsid w:val="0021428E"/>
    <w:rsid w:val="002175BA"/>
    <w:rsid w:val="00221FA7"/>
    <w:rsid w:val="0022739C"/>
    <w:rsid w:val="00227FC3"/>
    <w:rsid w:val="00232045"/>
    <w:rsid w:val="00233522"/>
    <w:rsid w:val="00234398"/>
    <w:rsid w:val="002436C5"/>
    <w:rsid w:val="00243F97"/>
    <w:rsid w:val="00245464"/>
    <w:rsid w:val="00245BB1"/>
    <w:rsid w:val="00245FB1"/>
    <w:rsid w:val="002519A2"/>
    <w:rsid w:val="00251E24"/>
    <w:rsid w:val="00254474"/>
    <w:rsid w:val="00254E18"/>
    <w:rsid w:val="0025534F"/>
    <w:rsid w:val="00255AFC"/>
    <w:rsid w:val="0025709D"/>
    <w:rsid w:val="00257D31"/>
    <w:rsid w:val="00263352"/>
    <w:rsid w:val="00265A67"/>
    <w:rsid w:val="0027241E"/>
    <w:rsid w:val="00272C00"/>
    <w:rsid w:val="00273EF3"/>
    <w:rsid w:val="00274FE4"/>
    <w:rsid w:val="00276253"/>
    <w:rsid w:val="00282E72"/>
    <w:rsid w:val="0028636B"/>
    <w:rsid w:val="002903B3"/>
    <w:rsid w:val="002948FF"/>
    <w:rsid w:val="00295444"/>
    <w:rsid w:val="002A0728"/>
    <w:rsid w:val="002A0D29"/>
    <w:rsid w:val="002A16C3"/>
    <w:rsid w:val="002A17BF"/>
    <w:rsid w:val="002A2348"/>
    <w:rsid w:val="002A4698"/>
    <w:rsid w:val="002A7A9E"/>
    <w:rsid w:val="002B1040"/>
    <w:rsid w:val="002B2D3C"/>
    <w:rsid w:val="002B50D0"/>
    <w:rsid w:val="002B65FC"/>
    <w:rsid w:val="002C6B7F"/>
    <w:rsid w:val="002C7A08"/>
    <w:rsid w:val="002D027D"/>
    <w:rsid w:val="002D31C3"/>
    <w:rsid w:val="002D33D3"/>
    <w:rsid w:val="002D4172"/>
    <w:rsid w:val="002D426A"/>
    <w:rsid w:val="002D4716"/>
    <w:rsid w:val="002D6180"/>
    <w:rsid w:val="002D6461"/>
    <w:rsid w:val="002D6609"/>
    <w:rsid w:val="002E1178"/>
    <w:rsid w:val="002E4258"/>
    <w:rsid w:val="002E4355"/>
    <w:rsid w:val="002E6FB4"/>
    <w:rsid w:val="002E7D0A"/>
    <w:rsid w:val="002F4080"/>
    <w:rsid w:val="002F73CD"/>
    <w:rsid w:val="002F7765"/>
    <w:rsid w:val="00304BDA"/>
    <w:rsid w:val="003101AB"/>
    <w:rsid w:val="00311CC9"/>
    <w:rsid w:val="00321A9A"/>
    <w:rsid w:val="00322364"/>
    <w:rsid w:val="00323064"/>
    <w:rsid w:val="00324BF8"/>
    <w:rsid w:val="003274B9"/>
    <w:rsid w:val="00331FE3"/>
    <w:rsid w:val="003368C2"/>
    <w:rsid w:val="00341A64"/>
    <w:rsid w:val="0034537B"/>
    <w:rsid w:val="00354F7E"/>
    <w:rsid w:val="00357201"/>
    <w:rsid w:val="00363510"/>
    <w:rsid w:val="0036379B"/>
    <w:rsid w:val="0036635E"/>
    <w:rsid w:val="003702DA"/>
    <w:rsid w:val="003721C8"/>
    <w:rsid w:val="00380195"/>
    <w:rsid w:val="00381243"/>
    <w:rsid w:val="003840C0"/>
    <w:rsid w:val="00385096"/>
    <w:rsid w:val="00386CCE"/>
    <w:rsid w:val="00387840"/>
    <w:rsid w:val="003949A8"/>
    <w:rsid w:val="00395467"/>
    <w:rsid w:val="00396B64"/>
    <w:rsid w:val="00397618"/>
    <w:rsid w:val="003A122C"/>
    <w:rsid w:val="003A156A"/>
    <w:rsid w:val="003A1DCA"/>
    <w:rsid w:val="003A4DD7"/>
    <w:rsid w:val="003A6A31"/>
    <w:rsid w:val="003A7B16"/>
    <w:rsid w:val="003B0F86"/>
    <w:rsid w:val="003B4C29"/>
    <w:rsid w:val="003B5540"/>
    <w:rsid w:val="003B607F"/>
    <w:rsid w:val="003B6F41"/>
    <w:rsid w:val="003B7AC6"/>
    <w:rsid w:val="003C1182"/>
    <w:rsid w:val="003C2F82"/>
    <w:rsid w:val="003C34EA"/>
    <w:rsid w:val="003C457B"/>
    <w:rsid w:val="003C6648"/>
    <w:rsid w:val="003C6AC9"/>
    <w:rsid w:val="003D2929"/>
    <w:rsid w:val="003D3073"/>
    <w:rsid w:val="003D3BCB"/>
    <w:rsid w:val="003D3C59"/>
    <w:rsid w:val="003D5580"/>
    <w:rsid w:val="003D7C2F"/>
    <w:rsid w:val="003D7E7D"/>
    <w:rsid w:val="003E015D"/>
    <w:rsid w:val="003E2321"/>
    <w:rsid w:val="003E50CF"/>
    <w:rsid w:val="003E53B5"/>
    <w:rsid w:val="003E7222"/>
    <w:rsid w:val="003E7837"/>
    <w:rsid w:val="003F13F5"/>
    <w:rsid w:val="003F1892"/>
    <w:rsid w:val="003F1C1A"/>
    <w:rsid w:val="003F25F7"/>
    <w:rsid w:val="003F33D5"/>
    <w:rsid w:val="003F5A02"/>
    <w:rsid w:val="003F6242"/>
    <w:rsid w:val="003F6994"/>
    <w:rsid w:val="00402105"/>
    <w:rsid w:val="00403356"/>
    <w:rsid w:val="004104CE"/>
    <w:rsid w:val="0041159A"/>
    <w:rsid w:val="00411A86"/>
    <w:rsid w:val="00414FAE"/>
    <w:rsid w:val="004152EC"/>
    <w:rsid w:val="00424235"/>
    <w:rsid w:val="004243AA"/>
    <w:rsid w:val="00424F68"/>
    <w:rsid w:val="00426473"/>
    <w:rsid w:val="00427242"/>
    <w:rsid w:val="0042759E"/>
    <w:rsid w:val="00427BF1"/>
    <w:rsid w:val="004300F1"/>
    <w:rsid w:val="004306B1"/>
    <w:rsid w:val="00430C92"/>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1960"/>
    <w:rsid w:val="00474816"/>
    <w:rsid w:val="00475A45"/>
    <w:rsid w:val="004825EE"/>
    <w:rsid w:val="00485105"/>
    <w:rsid w:val="00485A20"/>
    <w:rsid w:val="00486C3B"/>
    <w:rsid w:val="00493A16"/>
    <w:rsid w:val="00497779"/>
    <w:rsid w:val="004A0A11"/>
    <w:rsid w:val="004A4C87"/>
    <w:rsid w:val="004A575B"/>
    <w:rsid w:val="004B13E9"/>
    <w:rsid w:val="004B29FC"/>
    <w:rsid w:val="004B362E"/>
    <w:rsid w:val="004B4317"/>
    <w:rsid w:val="004B5A5F"/>
    <w:rsid w:val="004B68C1"/>
    <w:rsid w:val="004B68C9"/>
    <w:rsid w:val="004C67FF"/>
    <w:rsid w:val="004C7A50"/>
    <w:rsid w:val="004D2972"/>
    <w:rsid w:val="004D5477"/>
    <w:rsid w:val="004D7699"/>
    <w:rsid w:val="004E0FF3"/>
    <w:rsid w:val="004E248C"/>
    <w:rsid w:val="004E26E1"/>
    <w:rsid w:val="004E3213"/>
    <w:rsid w:val="004E3357"/>
    <w:rsid w:val="004E4795"/>
    <w:rsid w:val="004E48F5"/>
    <w:rsid w:val="004E48F9"/>
    <w:rsid w:val="004F0049"/>
    <w:rsid w:val="004F0ADE"/>
    <w:rsid w:val="004F6041"/>
    <w:rsid w:val="004F6AA4"/>
    <w:rsid w:val="00503ECC"/>
    <w:rsid w:val="00504A48"/>
    <w:rsid w:val="00506177"/>
    <w:rsid w:val="00506346"/>
    <w:rsid w:val="0050667A"/>
    <w:rsid w:val="00506896"/>
    <w:rsid w:val="0051039A"/>
    <w:rsid w:val="0051500B"/>
    <w:rsid w:val="00523FE1"/>
    <w:rsid w:val="00525B52"/>
    <w:rsid w:val="00526218"/>
    <w:rsid w:val="005268D7"/>
    <w:rsid w:val="0053072F"/>
    <w:rsid w:val="00532237"/>
    <w:rsid w:val="00542DB6"/>
    <w:rsid w:val="00544025"/>
    <w:rsid w:val="00547CB1"/>
    <w:rsid w:val="00547F26"/>
    <w:rsid w:val="00551055"/>
    <w:rsid w:val="00554C5C"/>
    <w:rsid w:val="00555B41"/>
    <w:rsid w:val="00566553"/>
    <w:rsid w:val="00566A06"/>
    <w:rsid w:val="005700C6"/>
    <w:rsid w:val="0057044E"/>
    <w:rsid w:val="00570DBE"/>
    <w:rsid w:val="0057159F"/>
    <w:rsid w:val="00573C90"/>
    <w:rsid w:val="0058231D"/>
    <w:rsid w:val="00583CB9"/>
    <w:rsid w:val="00584FF9"/>
    <w:rsid w:val="00585985"/>
    <w:rsid w:val="00586051"/>
    <w:rsid w:val="00586FC1"/>
    <w:rsid w:val="00591085"/>
    <w:rsid w:val="005926BB"/>
    <w:rsid w:val="00594E24"/>
    <w:rsid w:val="005A09B9"/>
    <w:rsid w:val="005A14BB"/>
    <w:rsid w:val="005A3539"/>
    <w:rsid w:val="005A48CD"/>
    <w:rsid w:val="005B068F"/>
    <w:rsid w:val="005B1374"/>
    <w:rsid w:val="005B22FD"/>
    <w:rsid w:val="005D622D"/>
    <w:rsid w:val="005E1ADB"/>
    <w:rsid w:val="005E2501"/>
    <w:rsid w:val="005F15A7"/>
    <w:rsid w:val="005F40F0"/>
    <w:rsid w:val="005F5AEB"/>
    <w:rsid w:val="005F5D9E"/>
    <w:rsid w:val="006008C5"/>
    <w:rsid w:val="00601A1F"/>
    <w:rsid w:val="00604263"/>
    <w:rsid w:val="006044C1"/>
    <w:rsid w:val="006053A7"/>
    <w:rsid w:val="006053AF"/>
    <w:rsid w:val="006079C8"/>
    <w:rsid w:val="00611DAB"/>
    <w:rsid w:val="00612590"/>
    <w:rsid w:val="0061607F"/>
    <w:rsid w:val="006232D5"/>
    <w:rsid w:val="00634481"/>
    <w:rsid w:val="00634DF7"/>
    <w:rsid w:val="00635610"/>
    <w:rsid w:val="006363E6"/>
    <w:rsid w:val="006373FB"/>
    <w:rsid w:val="006459D1"/>
    <w:rsid w:val="0064789E"/>
    <w:rsid w:val="006531B9"/>
    <w:rsid w:val="00656E04"/>
    <w:rsid w:val="00657047"/>
    <w:rsid w:val="00660C18"/>
    <w:rsid w:val="006625CA"/>
    <w:rsid w:val="0066611F"/>
    <w:rsid w:val="00680498"/>
    <w:rsid w:val="006815C8"/>
    <w:rsid w:val="0068571A"/>
    <w:rsid w:val="00687AF0"/>
    <w:rsid w:val="006920A8"/>
    <w:rsid w:val="0069310D"/>
    <w:rsid w:val="006943B2"/>
    <w:rsid w:val="00694F76"/>
    <w:rsid w:val="006950C1"/>
    <w:rsid w:val="00696356"/>
    <w:rsid w:val="00697CB6"/>
    <w:rsid w:val="006A3092"/>
    <w:rsid w:val="006A78F8"/>
    <w:rsid w:val="006B0F7E"/>
    <w:rsid w:val="006B2F82"/>
    <w:rsid w:val="006B3543"/>
    <w:rsid w:val="006B6767"/>
    <w:rsid w:val="006C0FF8"/>
    <w:rsid w:val="006C1A1E"/>
    <w:rsid w:val="006C20C9"/>
    <w:rsid w:val="006C357E"/>
    <w:rsid w:val="006C66E2"/>
    <w:rsid w:val="006D0145"/>
    <w:rsid w:val="006D13B9"/>
    <w:rsid w:val="006D23EC"/>
    <w:rsid w:val="006D3A09"/>
    <w:rsid w:val="006D3FB8"/>
    <w:rsid w:val="006D5EBA"/>
    <w:rsid w:val="006E3078"/>
    <w:rsid w:val="006E56B4"/>
    <w:rsid w:val="006E685C"/>
    <w:rsid w:val="006E6D93"/>
    <w:rsid w:val="006F1C5C"/>
    <w:rsid w:val="006F3D7A"/>
    <w:rsid w:val="006F4015"/>
    <w:rsid w:val="006F5314"/>
    <w:rsid w:val="006F702D"/>
    <w:rsid w:val="00701658"/>
    <w:rsid w:val="00702F42"/>
    <w:rsid w:val="00706212"/>
    <w:rsid w:val="007103AD"/>
    <w:rsid w:val="007106F5"/>
    <w:rsid w:val="007119E3"/>
    <w:rsid w:val="00713DB4"/>
    <w:rsid w:val="00722E23"/>
    <w:rsid w:val="00726370"/>
    <w:rsid w:val="00731320"/>
    <w:rsid w:val="00734DCA"/>
    <w:rsid w:val="00741384"/>
    <w:rsid w:val="00741D26"/>
    <w:rsid w:val="00745741"/>
    <w:rsid w:val="00746C3B"/>
    <w:rsid w:val="00750D2B"/>
    <w:rsid w:val="0075287B"/>
    <w:rsid w:val="00752C50"/>
    <w:rsid w:val="00754E00"/>
    <w:rsid w:val="00761456"/>
    <w:rsid w:val="00763416"/>
    <w:rsid w:val="00763A43"/>
    <w:rsid w:val="00767C8D"/>
    <w:rsid w:val="00772EB1"/>
    <w:rsid w:val="007759D5"/>
    <w:rsid w:val="00783925"/>
    <w:rsid w:val="007841C1"/>
    <w:rsid w:val="007867BD"/>
    <w:rsid w:val="00787325"/>
    <w:rsid w:val="00791168"/>
    <w:rsid w:val="007944CD"/>
    <w:rsid w:val="007A0084"/>
    <w:rsid w:val="007A30EB"/>
    <w:rsid w:val="007A33C6"/>
    <w:rsid w:val="007A66C7"/>
    <w:rsid w:val="007A684B"/>
    <w:rsid w:val="007B12D1"/>
    <w:rsid w:val="007B251B"/>
    <w:rsid w:val="007B36BE"/>
    <w:rsid w:val="007B3E00"/>
    <w:rsid w:val="007B3E68"/>
    <w:rsid w:val="007B50DF"/>
    <w:rsid w:val="007B563C"/>
    <w:rsid w:val="007B6EAB"/>
    <w:rsid w:val="007C0425"/>
    <w:rsid w:val="007C06E9"/>
    <w:rsid w:val="007C19A3"/>
    <w:rsid w:val="007C3AD8"/>
    <w:rsid w:val="007C7D86"/>
    <w:rsid w:val="007D1E14"/>
    <w:rsid w:val="007D3072"/>
    <w:rsid w:val="007D4790"/>
    <w:rsid w:val="007D49DC"/>
    <w:rsid w:val="007D60E9"/>
    <w:rsid w:val="007D77BF"/>
    <w:rsid w:val="007E26D0"/>
    <w:rsid w:val="007E448B"/>
    <w:rsid w:val="007F1604"/>
    <w:rsid w:val="007F3B0F"/>
    <w:rsid w:val="007F41FC"/>
    <w:rsid w:val="007F6537"/>
    <w:rsid w:val="0080035A"/>
    <w:rsid w:val="0080289D"/>
    <w:rsid w:val="008043E6"/>
    <w:rsid w:val="00804E9A"/>
    <w:rsid w:val="008064A9"/>
    <w:rsid w:val="00815CA9"/>
    <w:rsid w:val="00817278"/>
    <w:rsid w:val="00824E07"/>
    <w:rsid w:val="008257E9"/>
    <w:rsid w:val="008259DB"/>
    <w:rsid w:val="00834F86"/>
    <w:rsid w:val="00840AC6"/>
    <w:rsid w:val="00843E3E"/>
    <w:rsid w:val="00844104"/>
    <w:rsid w:val="0084468B"/>
    <w:rsid w:val="008456FA"/>
    <w:rsid w:val="00846A7B"/>
    <w:rsid w:val="00851DAA"/>
    <w:rsid w:val="00855769"/>
    <w:rsid w:val="00855E69"/>
    <w:rsid w:val="008568D1"/>
    <w:rsid w:val="008604EF"/>
    <w:rsid w:val="00861166"/>
    <w:rsid w:val="00862787"/>
    <w:rsid w:val="008645AF"/>
    <w:rsid w:val="008654DE"/>
    <w:rsid w:val="00866896"/>
    <w:rsid w:val="00875D4F"/>
    <w:rsid w:val="008762DD"/>
    <w:rsid w:val="00883A35"/>
    <w:rsid w:val="00883F77"/>
    <w:rsid w:val="00884961"/>
    <w:rsid w:val="008909A7"/>
    <w:rsid w:val="00890B42"/>
    <w:rsid w:val="0089779E"/>
    <w:rsid w:val="008A0861"/>
    <w:rsid w:val="008A1601"/>
    <w:rsid w:val="008A2405"/>
    <w:rsid w:val="008A327A"/>
    <w:rsid w:val="008A3AAF"/>
    <w:rsid w:val="008A541D"/>
    <w:rsid w:val="008A7ADE"/>
    <w:rsid w:val="008A7C53"/>
    <w:rsid w:val="008B082C"/>
    <w:rsid w:val="008B3FAD"/>
    <w:rsid w:val="008B7CB7"/>
    <w:rsid w:val="008C01F8"/>
    <w:rsid w:val="008C25AD"/>
    <w:rsid w:val="008C3EFE"/>
    <w:rsid w:val="008C7F10"/>
    <w:rsid w:val="008C7F16"/>
    <w:rsid w:val="008D00B7"/>
    <w:rsid w:val="008D533D"/>
    <w:rsid w:val="008D5874"/>
    <w:rsid w:val="008D594C"/>
    <w:rsid w:val="008E1027"/>
    <w:rsid w:val="008E1DC8"/>
    <w:rsid w:val="008E273A"/>
    <w:rsid w:val="008F01B4"/>
    <w:rsid w:val="008F3B3B"/>
    <w:rsid w:val="008F6C1D"/>
    <w:rsid w:val="008F78D9"/>
    <w:rsid w:val="00903EB5"/>
    <w:rsid w:val="00904196"/>
    <w:rsid w:val="00904EB1"/>
    <w:rsid w:val="00905334"/>
    <w:rsid w:val="00906604"/>
    <w:rsid w:val="00906BE5"/>
    <w:rsid w:val="00906EA6"/>
    <w:rsid w:val="00910C0B"/>
    <w:rsid w:val="00911A91"/>
    <w:rsid w:val="00913DBD"/>
    <w:rsid w:val="00915946"/>
    <w:rsid w:val="009206B2"/>
    <w:rsid w:val="00924999"/>
    <w:rsid w:val="0093161A"/>
    <w:rsid w:val="0093174F"/>
    <w:rsid w:val="00932A21"/>
    <w:rsid w:val="00937B19"/>
    <w:rsid w:val="00937E87"/>
    <w:rsid w:val="0094014B"/>
    <w:rsid w:val="009412D7"/>
    <w:rsid w:val="009434CC"/>
    <w:rsid w:val="00950D32"/>
    <w:rsid w:val="009536EA"/>
    <w:rsid w:val="009537CB"/>
    <w:rsid w:val="00953E34"/>
    <w:rsid w:val="00955FAE"/>
    <w:rsid w:val="00963A96"/>
    <w:rsid w:val="00965C06"/>
    <w:rsid w:val="00966C6C"/>
    <w:rsid w:val="00967464"/>
    <w:rsid w:val="00967959"/>
    <w:rsid w:val="00975AE7"/>
    <w:rsid w:val="0097707E"/>
    <w:rsid w:val="00984723"/>
    <w:rsid w:val="00986AEB"/>
    <w:rsid w:val="00986B5F"/>
    <w:rsid w:val="009873F4"/>
    <w:rsid w:val="00987971"/>
    <w:rsid w:val="00987EF0"/>
    <w:rsid w:val="0099356C"/>
    <w:rsid w:val="00994ECC"/>
    <w:rsid w:val="009A3494"/>
    <w:rsid w:val="009A51D5"/>
    <w:rsid w:val="009A5449"/>
    <w:rsid w:val="009A57F1"/>
    <w:rsid w:val="009A74AD"/>
    <w:rsid w:val="009B2AB7"/>
    <w:rsid w:val="009B45C0"/>
    <w:rsid w:val="009B5CB1"/>
    <w:rsid w:val="009C69B8"/>
    <w:rsid w:val="009D2501"/>
    <w:rsid w:val="009D3C5F"/>
    <w:rsid w:val="009D47CB"/>
    <w:rsid w:val="009D49E2"/>
    <w:rsid w:val="009D4AA2"/>
    <w:rsid w:val="009D7548"/>
    <w:rsid w:val="009E1076"/>
    <w:rsid w:val="009E13D4"/>
    <w:rsid w:val="009E1A9C"/>
    <w:rsid w:val="009E212F"/>
    <w:rsid w:val="009E3203"/>
    <w:rsid w:val="009E3327"/>
    <w:rsid w:val="009E3850"/>
    <w:rsid w:val="009E6900"/>
    <w:rsid w:val="009F2D58"/>
    <w:rsid w:val="009F74B0"/>
    <w:rsid w:val="009F7843"/>
    <w:rsid w:val="00A01A00"/>
    <w:rsid w:val="00A03B82"/>
    <w:rsid w:val="00A064C1"/>
    <w:rsid w:val="00A0749F"/>
    <w:rsid w:val="00A11826"/>
    <w:rsid w:val="00A11B13"/>
    <w:rsid w:val="00A14840"/>
    <w:rsid w:val="00A14C12"/>
    <w:rsid w:val="00A208D2"/>
    <w:rsid w:val="00A2105C"/>
    <w:rsid w:val="00A22AB5"/>
    <w:rsid w:val="00A260B2"/>
    <w:rsid w:val="00A26625"/>
    <w:rsid w:val="00A30C2D"/>
    <w:rsid w:val="00A3125E"/>
    <w:rsid w:val="00A34C52"/>
    <w:rsid w:val="00A3507A"/>
    <w:rsid w:val="00A412BF"/>
    <w:rsid w:val="00A41621"/>
    <w:rsid w:val="00A427FE"/>
    <w:rsid w:val="00A455D1"/>
    <w:rsid w:val="00A46DE9"/>
    <w:rsid w:val="00A47963"/>
    <w:rsid w:val="00A50236"/>
    <w:rsid w:val="00A50AC5"/>
    <w:rsid w:val="00A52342"/>
    <w:rsid w:val="00A552CF"/>
    <w:rsid w:val="00A60055"/>
    <w:rsid w:val="00A6184A"/>
    <w:rsid w:val="00A62F2D"/>
    <w:rsid w:val="00A638A6"/>
    <w:rsid w:val="00A63ABE"/>
    <w:rsid w:val="00A70BFF"/>
    <w:rsid w:val="00A714E1"/>
    <w:rsid w:val="00A72405"/>
    <w:rsid w:val="00A74987"/>
    <w:rsid w:val="00A7533D"/>
    <w:rsid w:val="00A810EC"/>
    <w:rsid w:val="00A82E83"/>
    <w:rsid w:val="00A833BD"/>
    <w:rsid w:val="00A843BD"/>
    <w:rsid w:val="00A844EE"/>
    <w:rsid w:val="00A84BDF"/>
    <w:rsid w:val="00A863BC"/>
    <w:rsid w:val="00A900A9"/>
    <w:rsid w:val="00A902C0"/>
    <w:rsid w:val="00A93395"/>
    <w:rsid w:val="00A94B8A"/>
    <w:rsid w:val="00A96A20"/>
    <w:rsid w:val="00AA38D2"/>
    <w:rsid w:val="00AA397D"/>
    <w:rsid w:val="00AA4DD4"/>
    <w:rsid w:val="00AA773E"/>
    <w:rsid w:val="00AB7686"/>
    <w:rsid w:val="00AB7AAC"/>
    <w:rsid w:val="00AC0F52"/>
    <w:rsid w:val="00AC1446"/>
    <w:rsid w:val="00AC5ABB"/>
    <w:rsid w:val="00AC7F52"/>
    <w:rsid w:val="00AD154C"/>
    <w:rsid w:val="00AD1851"/>
    <w:rsid w:val="00AD1C83"/>
    <w:rsid w:val="00AD1D20"/>
    <w:rsid w:val="00AD3D71"/>
    <w:rsid w:val="00AE036A"/>
    <w:rsid w:val="00AE2F9B"/>
    <w:rsid w:val="00AE35E1"/>
    <w:rsid w:val="00AE3E3A"/>
    <w:rsid w:val="00AE48F8"/>
    <w:rsid w:val="00AE53B0"/>
    <w:rsid w:val="00AE64B4"/>
    <w:rsid w:val="00AF072C"/>
    <w:rsid w:val="00AF6515"/>
    <w:rsid w:val="00AF78F0"/>
    <w:rsid w:val="00B01F17"/>
    <w:rsid w:val="00B02503"/>
    <w:rsid w:val="00B02DFD"/>
    <w:rsid w:val="00B0511A"/>
    <w:rsid w:val="00B11683"/>
    <w:rsid w:val="00B11AD2"/>
    <w:rsid w:val="00B14B45"/>
    <w:rsid w:val="00B16E8D"/>
    <w:rsid w:val="00B27B24"/>
    <w:rsid w:val="00B31A8F"/>
    <w:rsid w:val="00B353DF"/>
    <w:rsid w:val="00B37609"/>
    <w:rsid w:val="00B402BC"/>
    <w:rsid w:val="00B40B90"/>
    <w:rsid w:val="00B410BB"/>
    <w:rsid w:val="00B43972"/>
    <w:rsid w:val="00B4509A"/>
    <w:rsid w:val="00B50D2C"/>
    <w:rsid w:val="00B555C1"/>
    <w:rsid w:val="00B60C8E"/>
    <w:rsid w:val="00B61ACD"/>
    <w:rsid w:val="00B63470"/>
    <w:rsid w:val="00B65E0A"/>
    <w:rsid w:val="00B6745A"/>
    <w:rsid w:val="00B733F5"/>
    <w:rsid w:val="00B74EA6"/>
    <w:rsid w:val="00B755EB"/>
    <w:rsid w:val="00B7669D"/>
    <w:rsid w:val="00B81923"/>
    <w:rsid w:val="00B8222C"/>
    <w:rsid w:val="00B90588"/>
    <w:rsid w:val="00B94BFD"/>
    <w:rsid w:val="00B9507F"/>
    <w:rsid w:val="00B96748"/>
    <w:rsid w:val="00B973BF"/>
    <w:rsid w:val="00B97548"/>
    <w:rsid w:val="00B97851"/>
    <w:rsid w:val="00B978CD"/>
    <w:rsid w:val="00BA1F0C"/>
    <w:rsid w:val="00BB1301"/>
    <w:rsid w:val="00BC5900"/>
    <w:rsid w:val="00BC7580"/>
    <w:rsid w:val="00BD0690"/>
    <w:rsid w:val="00BD7B27"/>
    <w:rsid w:val="00BE1ACC"/>
    <w:rsid w:val="00BE2398"/>
    <w:rsid w:val="00BE23AE"/>
    <w:rsid w:val="00BE5C43"/>
    <w:rsid w:val="00BE7A67"/>
    <w:rsid w:val="00BF0067"/>
    <w:rsid w:val="00BF40C0"/>
    <w:rsid w:val="00BF5F06"/>
    <w:rsid w:val="00BF7A47"/>
    <w:rsid w:val="00C0081C"/>
    <w:rsid w:val="00C03A13"/>
    <w:rsid w:val="00C03E81"/>
    <w:rsid w:val="00C10728"/>
    <w:rsid w:val="00C129C2"/>
    <w:rsid w:val="00C1328D"/>
    <w:rsid w:val="00C13970"/>
    <w:rsid w:val="00C14C73"/>
    <w:rsid w:val="00C155CA"/>
    <w:rsid w:val="00C15B78"/>
    <w:rsid w:val="00C166A0"/>
    <w:rsid w:val="00C201F2"/>
    <w:rsid w:val="00C205E5"/>
    <w:rsid w:val="00C219F3"/>
    <w:rsid w:val="00C22D94"/>
    <w:rsid w:val="00C27460"/>
    <w:rsid w:val="00C30728"/>
    <w:rsid w:val="00C3332E"/>
    <w:rsid w:val="00C35981"/>
    <w:rsid w:val="00C4008A"/>
    <w:rsid w:val="00C42BC4"/>
    <w:rsid w:val="00C44D30"/>
    <w:rsid w:val="00C528CA"/>
    <w:rsid w:val="00C57606"/>
    <w:rsid w:val="00C6137B"/>
    <w:rsid w:val="00C617DD"/>
    <w:rsid w:val="00C6528B"/>
    <w:rsid w:val="00C65338"/>
    <w:rsid w:val="00C6623D"/>
    <w:rsid w:val="00C66BD2"/>
    <w:rsid w:val="00C675EB"/>
    <w:rsid w:val="00C714D8"/>
    <w:rsid w:val="00C73F39"/>
    <w:rsid w:val="00C76AAE"/>
    <w:rsid w:val="00C81231"/>
    <w:rsid w:val="00C82240"/>
    <w:rsid w:val="00C8334F"/>
    <w:rsid w:val="00C84130"/>
    <w:rsid w:val="00C90695"/>
    <w:rsid w:val="00C935BB"/>
    <w:rsid w:val="00C946C4"/>
    <w:rsid w:val="00CA3983"/>
    <w:rsid w:val="00CA3B35"/>
    <w:rsid w:val="00CA3D53"/>
    <w:rsid w:val="00CA4112"/>
    <w:rsid w:val="00CA4CC6"/>
    <w:rsid w:val="00CA5FAB"/>
    <w:rsid w:val="00CA727C"/>
    <w:rsid w:val="00CB081F"/>
    <w:rsid w:val="00CB2E58"/>
    <w:rsid w:val="00CB3E86"/>
    <w:rsid w:val="00CB6070"/>
    <w:rsid w:val="00CC061B"/>
    <w:rsid w:val="00CC0655"/>
    <w:rsid w:val="00CC17FF"/>
    <w:rsid w:val="00CC2524"/>
    <w:rsid w:val="00CC272C"/>
    <w:rsid w:val="00CC2F8C"/>
    <w:rsid w:val="00CC3B7C"/>
    <w:rsid w:val="00CC4384"/>
    <w:rsid w:val="00CC6E54"/>
    <w:rsid w:val="00CD18B4"/>
    <w:rsid w:val="00CD47B5"/>
    <w:rsid w:val="00CD7BF1"/>
    <w:rsid w:val="00CE6C57"/>
    <w:rsid w:val="00CE7B0E"/>
    <w:rsid w:val="00CE7FF3"/>
    <w:rsid w:val="00CF310A"/>
    <w:rsid w:val="00CF3DEE"/>
    <w:rsid w:val="00D04DBE"/>
    <w:rsid w:val="00D108E8"/>
    <w:rsid w:val="00D11851"/>
    <w:rsid w:val="00D120D9"/>
    <w:rsid w:val="00D125D6"/>
    <w:rsid w:val="00D12B64"/>
    <w:rsid w:val="00D174DD"/>
    <w:rsid w:val="00D209FA"/>
    <w:rsid w:val="00D24A06"/>
    <w:rsid w:val="00D251B7"/>
    <w:rsid w:val="00D25996"/>
    <w:rsid w:val="00D30E07"/>
    <w:rsid w:val="00D336B8"/>
    <w:rsid w:val="00D373B9"/>
    <w:rsid w:val="00D40CE2"/>
    <w:rsid w:val="00D411A8"/>
    <w:rsid w:val="00D4221E"/>
    <w:rsid w:val="00D42F07"/>
    <w:rsid w:val="00D45022"/>
    <w:rsid w:val="00D4572A"/>
    <w:rsid w:val="00D45F28"/>
    <w:rsid w:val="00D51205"/>
    <w:rsid w:val="00D51795"/>
    <w:rsid w:val="00D54A57"/>
    <w:rsid w:val="00D56F9C"/>
    <w:rsid w:val="00D56FAE"/>
    <w:rsid w:val="00D60121"/>
    <w:rsid w:val="00D61789"/>
    <w:rsid w:val="00D6622A"/>
    <w:rsid w:val="00D67D0E"/>
    <w:rsid w:val="00D67E23"/>
    <w:rsid w:val="00D70DD9"/>
    <w:rsid w:val="00D714B4"/>
    <w:rsid w:val="00D72ADC"/>
    <w:rsid w:val="00D72C44"/>
    <w:rsid w:val="00D7460B"/>
    <w:rsid w:val="00D756FC"/>
    <w:rsid w:val="00D76F0E"/>
    <w:rsid w:val="00D76FA1"/>
    <w:rsid w:val="00D77F35"/>
    <w:rsid w:val="00D8085B"/>
    <w:rsid w:val="00D8269A"/>
    <w:rsid w:val="00D87F70"/>
    <w:rsid w:val="00D90CA9"/>
    <w:rsid w:val="00D9669D"/>
    <w:rsid w:val="00D96FDB"/>
    <w:rsid w:val="00D97587"/>
    <w:rsid w:val="00DA0193"/>
    <w:rsid w:val="00DA2A0C"/>
    <w:rsid w:val="00DA3518"/>
    <w:rsid w:val="00DA4B4B"/>
    <w:rsid w:val="00DA514A"/>
    <w:rsid w:val="00DA6115"/>
    <w:rsid w:val="00DA64B8"/>
    <w:rsid w:val="00DA7305"/>
    <w:rsid w:val="00DA7910"/>
    <w:rsid w:val="00DB0EB5"/>
    <w:rsid w:val="00DB0FAE"/>
    <w:rsid w:val="00DB224B"/>
    <w:rsid w:val="00DB3EF9"/>
    <w:rsid w:val="00DB57EA"/>
    <w:rsid w:val="00DB62D0"/>
    <w:rsid w:val="00DB6461"/>
    <w:rsid w:val="00DB6F92"/>
    <w:rsid w:val="00DB6FC8"/>
    <w:rsid w:val="00DB77FD"/>
    <w:rsid w:val="00DC012E"/>
    <w:rsid w:val="00DC020D"/>
    <w:rsid w:val="00DC23BE"/>
    <w:rsid w:val="00DC2B92"/>
    <w:rsid w:val="00DC35E7"/>
    <w:rsid w:val="00DD26D3"/>
    <w:rsid w:val="00DD30DD"/>
    <w:rsid w:val="00DD5D75"/>
    <w:rsid w:val="00DD7472"/>
    <w:rsid w:val="00DD76CF"/>
    <w:rsid w:val="00DE069B"/>
    <w:rsid w:val="00DE154F"/>
    <w:rsid w:val="00DE3586"/>
    <w:rsid w:val="00DE52A9"/>
    <w:rsid w:val="00DE700C"/>
    <w:rsid w:val="00DE7F65"/>
    <w:rsid w:val="00DF0BF7"/>
    <w:rsid w:val="00DF3DB4"/>
    <w:rsid w:val="00DF5645"/>
    <w:rsid w:val="00DF7B9D"/>
    <w:rsid w:val="00E00296"/>
    <w:rsid w:val="00E013F7"/>
    <w:rsid w:val="00E04E99"/>
    <w:rsid w:val="00E05A6C"/>
    <w:rsid w:val="00E1206F"/>
    <w:rsid w:val="00E1646A"/>
    <w:rsid w:val="00E16E2A"/>
    <w:rsid w:val="00E17C5A"/>
    <w:rsid w:val="00E20B1D"/>
    <w:rsid w:val="00E23C0F"/>
    <w:rsid w:val="00E2488C"/>
    <w:rsid w:val="00E249E9"/>
    <w:rsid w:val="00E26F6A"/>
    <w:rsid w:val="00E272D8"/>
    <w:rsid w:val="00E27BE4"/>
    <w:rsid w:val="00E30171"/>
    <w:rsid w:val="00E3319D"/>
    <w:rsid w:val="00E35824"/>
    <w:rsid w:val="00E358BD"/>
    <w:rsid w:val="00E3624A"/>
    <w:rsid w:val="00E40E7D"/>
    <w:rsid w:val="00E41E73"/>
    <w:rsid w:val="00E432BB"/>
    <w:rsid w:val="00E439A1"/>
    <w:rsid w:val="00E4424E"/>
    <w:rsid w:val="00E50229"/>
    <w:rsid w:val="00E506E5"/>
    <w:rsid w:val="00E50CD2"/>
    <w:rsid w:val="00E50E13"/>
    <w:rsid w:val="00E52B80"/>
    <w:rsid w:val="00E575E1"/>
    <w:rsid w:val="00E657A3"/>
    <w:rsid w:val="00E7040C"/>
    <w:rsid w:val="00E71030"/>
    <w:rsid w:val="00E75379"/>
    <w:rsid w:val="00E7592E"/>
    <w:rsid w:val="00E76182"/>
    <w:rsid w:val="00E8007F"/>
    <w:rsid w:val="00E81EA5"/>
    <w:rsid w:val="00E832ED"/>
    <w:rsid w:val="00E86673"/>
    <w:rsid w:val="00E90807"/>
    <w:rsid w:val="00E9202C"/>
    <w:rsid w:val="00E92AAB"/>
    <w:rsid w:val="00EA08D9"/>
    <w:rsid w:val="00EA4C75"/>
    <w:rsid w:val="00EA75AE"/>
    <w:rsid w:val="00EB2499"/>
    <w:rsid w:val="00EB5B60"/>
    <w:rsid w:val="00EC0DD3"/>
    <w:rsid w:val="00EC0F3D"/>
    <w:rsid w:val="00EC44CB"/>
    <w:rsid w:val="00EC5323"/>
    <w:rsid w:val="00EC5955"/>
    <w:rsid w:val="00EC6456"/>
    <w:rsid w:val="00EC7D23"/>
    <w:rsid w:val="00ED015F"/>
    <w:rsid w:val="00ED1C16"/>
    <w:rsid w:val="00ED27A2"/>
    <w:rsid w:val="00EE0AB7"/>
    <w:rsid w:val="00EE2C9F"/>
    <w:rsid w:val="00EE3D72"/>
    <w:rsid w:val="00EE55AD"/>
    <w:rsid w:val="00EE67BD"/>
    <w:rsid w:val="00EE682C"/>
    <w:rsid w:val="00EE6A3B"/>
    <w:rsid w:val="00EF51C9"/>
    <w:rsid w:val="00F00382"/>
    <w:rsid w:val="00F0614D"/>
    <w:rsid w:val="00F07FB9"/>
    <w:rsid w:val="00F11CA2"/>
    <w:rsid w:val="00F17CAA"/>
    <w:rsid w:val="00F24102"/>
    <w:rsid w:val="00F24934"/>
    <w:rsid w:val="00F26B8F"/>
    <w:rsid w:val="00F3404A"/>
    <w:rsid w:val="00F3625A"/>
    <w:rsid w:val="00F369B7"/>
    <w:rsid w:val="00F37FDB"/>
    <w:rsid w:val="00F43051"/>
    <w:rsid w:val="00F47457"/>
    <w:rsid w:val="00F51892"/>
    <w:rsid w:val="00F53EFA"/>
    <w:rsid w:val="00F54EEB"/>
    <w:rsid w:val="00F61D3E"/>
    <w:rsid w:val="00F62BE3"/>
    <w:rsid w:val="00F63BF7"/>
    <w:rsid w:val="00F6445F"/>
    <w:rsid w:val="00F64CF8"/>
    <w:rsid w:val="00F65050"/>
    <w:rsid w:val="00F65D56"/>
    <w:rsid w:val="00F66C3B"/>
    <w:rsid w:val="00F66C67"/>
    <w:rsid w:val="00F70CF3"/>
    <w:rsid w:val="00F71C8E"/>
    <w:rsid w:val="00F80F98"/>
    <w:rsid w:val="00F84A92"/>
    <w:rsid w:val="00F86209"/>
    <w:rsid w:val="00F86BFD"/>
    <w:rsid w:val="00F8778A"/>
    <w:rsid w:val="00F90B77"/>
    <w:rsid w:val="00F90ECA"/>
    <w:rsid w:val="00F9243D"/>
    <w:rsid w:val="00F93377"/>
    <w:rsid w:val="00F96143"/>
    <w:rsid w:val="00F97534"/>
    <w:rsid w:val="00FA4134"/>
    <w:rsid w:val="00FA430B"/>
    <w:rsid w:val="00FA78A6"/>
    <w:rsid w:val="00FA7E6D"/>
    <w:rsid w:val="00FB3D6E"/>
    <w:rsid w:val="00FB428E"/>
    <w:rsid w:val="00FB65C1"/>
    <w:rsid w:val="00FC06D3"/>
    <w:rsid w:val="00FC7C72"/>
    <w:rsid w:val="00FC7D19"/>
    <w:rsid w:val="00FC7E3C"/>
    <w:rsid w:val="00FD060E"/>
    <w:rsid w:val="00FD52E4"/>
    <w:rsid w:val="00FD6557"/>
    <w:rsid w:val="00FE0190"/>
    <w:rsid w:val="00FE0878"/>
    <w:rsid w:val="00FE3C91"/>
    <w:rsid w:val="00FE55D5"/>
    <w:rsid w:val="00FE5C2A"/>
    <w:rsid w:val="00FE78F8"/>
    <w:rsid w:val="00FE7B6E"/>
    <w:rsid w:val="00FF0958"/>
    <w:rsid w:val="00FF0BB9"/>
    <w:rsid w:val="00FF1515"/>
    <w:rsid w:val="00FF4DD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customStyle="1" w:styleId="Default">
    <w:name w:val="Default"/>
    <w:rsid w:val="001C576F"/>
    <w:pPr>
      <w:autoSpaceDE w:val="0"/>
      <w:autoSpaceDN w:val="0"/>
      <w:adjustRightInd w:val="0"/>
      <w:spacing w:after="0" w:line="240" w:lineRule="auto"/>
      <w:ind w:left="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D1851"/>
    <w:rPr>
      <w:sz w:val="16"/>
      <w:szCs w:val="16"/>
    </w:rPr>
  </w:style>
  <w:style w:type="paragraph" w:styleId="CommentText">
    <w:name w:val="annotation text"/>
    <w:basedOn w:val="Normal"/>
    <w:link w:val="CommentTextChar"/>
    <w:uiPriority w:val="99"/>
    <w:semiHidden/>
    <w:unhideWhenUsed/>
    <w:rsid w:val="00AD1851"/>
    <w:rPr>
      <w:sz w:val="20"/>
      <w:szCs w:val="20"/>
    </w:rPr>
  </w:style>
  <w:style w:type="character" w:customStyle="1" w:styleId="CommentTextChar">
    <w:name w:val="Comment Text Char"/>
    <w:basedOn w:val="DefaultParagraphFont"/>
    <w:link w:val="CommentText"/>
    <w:uiPriority w:val="99"/>
    <w:semiHidden/>
    <w:rsid w:val="00AD185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1851"/>
    <w:rPr>
      <w:b/>
      <w:bCs/>
    </w:rPr>
  </w:style>
  <w:style w:type="character" w:customStyle="1" w:styleId="CommentSubjectChar">
    <w:name w:val="Comment Subject Char"/>
    <w:basedOn w:val="CommentTextChar"/>
    <w:link w:val="CommentSubject"/>
    <w:uiPriority w:val="99"/>
    <w:semiHidden/>
    <w:rsid w:val="00AD1851"/>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147">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180A-5372-4838-8BA7-673C03D9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Pamela O'Neill</cp:lastModifiedBy>
  <cp:revision>2</cp:revision>
  <cp:lastPrinted>2020-10-07T19:44:00Z</cp:lastPrinted>
  <dcterms:created xsi:type="dcterms:W3CDTF">2021-03-18T14:10:00Z</dcterms:created>
  <dcterms:modified xsi:type="dcterms:W3CDTF">2021-03-18T14:10:00Z</dcterms:modified>
</cp:coreProperties>
</file>