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0147" w:rsidRDefault="00720147" w:rsidP="00C06231">
      <w:pPr>
        <w:pStyle w:val="Header"/>
        <w:tabs>
          <w:tab w:val="left" w:pos="720"/>
        </w:tabs>
      </w:pPr>
    </w:p>
    <w:p w:rsidR="005C4E12" w:rsidRDefault="005C4E12" w:rsidP="005C4E12">
      <w:pPr>
        <w:pStyle w:val="Header"/>
        <w:tabs>
          <w:tab w:val="left" w:pos="720"/>
        </w:tabs>
        <w:jc w:val="center"/>
      </w:pPr>
      <w:r>
        <w:t xml:space="preserve">A meeting of the Brick Township Planning Board </w:t>
      </w:r>
    </w:p>
    <w:p w:rsidR="005C4E12" w:rsidRDefault="005C4E12" w:rsidP="005C4E12">
      <w:pPr>
        <w:pStyle w:val="Header"/>
        <w:tabs>
          <w:tab w:val="left" w:pos="720"/>
        </w:tabs>
        <w:jc w:val="center"/>
      </w:pPr>
      <w:r>
        <w:t>was held on</w:t>
      </w:r>
      <w:r w:rsidR="00801968">
        <w:t xml:space="preserve"> </w:t>
      </w:r>
      <w:r w:rsidR="008157C3">
        <w:t>April 14</w:t>
      </w:r>
      <w:r>
        <w:t>, 2021 in the Township of Brick Municipal Building, 401 Chambers Bridge Road, virtually through ZOOM</w:t>
      </w:r>
    </w:p>
    <w:p w:rsidR="005C4E12" w:rsidRDefault="005C4E12" w:rsidP="005C4E12">
      <w:pPr>
        <w:pStyle w:val="Header"/>
        <w:tabs>
          <w:tab w:val="left" w:pos="720"/>
        </w:tabs>
        <w:jc w:val="center"/>
      </w:pPr>
      <w:r>
        <w:t>The meeting was called to order at 7:0</w:t>
      </w:r>
      <w:r w:rsidR="009345C8">
        <w:t>0</w:t>
      </w:r>
      <w:r>
        <w:t xml:space="preserve"> pm.</w:t>
      </w:r>
    </w:p>
    <w:p w:rsidR="00DF020E" w:rsidRDefault="00DF020E" w:rsidP="005C4E12">
      <w:pPr>
        <w:pStyle w:val="Header"/>
        <w:tabs>
          <w:tab w:val="left" w:pos="720"/>
        </w:tabs>
        <w:jc w:val="center"/>
      </w:pPr>
    </w:p>
    <w:p w:rsidR="005C4E12" w:rsidRDefault="005C4E12" w:rsidP="005C4E12">
      <w:pPr>
        <w:pStyle w:val="Header"/>
        <w:tabs>
          <w:tab w:val="left" w:pos="720"/>
        </w:tabs>
        <w:jc w:val="center"/>
      </w:pPr>
    </w:p>
    <w:p w:rsidR="005C4E12" w:rsidRDefault="005C4E12" w:rsidP="005C4E12">
      <w:r>
        <w:t>Notice of Public Meeting</w:t>
      </w:r>
    </w:p>
    <w:p w:rsidR="005C4E12" w:rsidRDefault="005C4E12" w:rsidP="005C4E12">
      <w:r>
        <w:t>Let the minutes reflect that adequate notice for holding this meeting was provided in the following manner:</w:t>
      </w:r>
    </w:p>
    <w:p w:rsidR="005C4E12" w:rsidRPr="00711BC6" w:rsidRDefault="005C4E12" w:rsidP="005C4E12">
      <w:pPr>
        <w:rPr>
          <w:color w:val="000000" w:themeColor="text1"/>
        </w:rPr>
      </w:pPr>
      <w:r>
        <w:t xml:space="preserve">By resolution of the Brick Township Planning Board on January </w:t>
      </w:r>
      <w:r w:rsidR="0049413C">
        <w:t>13</w:t>
      </w:r>
      <w:r>
        <w:t>, 202</w:t>
      </w:r>
      <w:r w:rsidR="0049413C">
        <w:t>1</w:t>
      </w:r>
      <w:r>
        <w:t xml:space="preserve">.  The notice was posted on the Bulletin Board in the Municipal Building, forwarded to the official newspaper, filed with the Township Clerk as </w:t>
      </w:r>
      <w:r w:rsidRPr="00711BC6">
        <w:rPr>
          <w:color w:val="000000" w:themeColor="text1"/>
        </w:rPr>
        <w:t>required by the Open Public Meetings Law.</w:t>
      </w:r>
    </w:p>
    <w:p w:rsidR="005C4E12" w:rsidRPr="00711BC6" w:rsidRDefault="005C4E12" w:rsidP="005C4E12">
      <w:pPr>
        <w:rPr>
          <w:color w:val="000000" w:themeColor="text1"/>
        </w:rPr>
      </w:pPr>
      <w:r w:rsidRPr="00711BC6">
        <w:rPr>
          <w:color w:val="000000" w:themeColor="text1"/>
        </w:rPr>
        <w:t>Chairman Cooke, called the meeting to order at 7:0</w:t>
      </w:r>
      <w:r w:rsidR="009345C8">
        <w:rPr>
          <w:color w:val="000000" w:themeColor="text1"/>
        </w:rPr>
        <w:t>0</w:t>
      </w:r>
      <w:r w:rsidRPr="00711BC6">
        <w:rPr>
          <w:color w:val="000000" w:themeColor="text1"/>
        </w:rPr>
        <w:t xml:space="preserve"> PM.</w:t>
      </w:r>
    </w:p>
    <w:p w:rsidR="005C4E12" w:rsidRDefault="005C4E12" w:rsidP="005C4E12">
      <w:r>
        <w:t xml:space="preserve">Chairman Cooke led the Pledge of Allegiance. </w:t>
      </w:r>
    </w:p>
    <w:p w:rsidR="0043733F" w:rsidRPr="000B35ED" w:rsidRDefault="0043733F" w:rsidP="00432D1B"/>
    <w:p w:rsidR="0043733F" w:rsidRPr="000B35ED" w:rsidRDefault="002F7765" w:rsidP="00432D1B">
      <w:pPr>
        <w:rPr>
          <w:b/>
          <w:u w:val="single"/>
        </w:rPr>
      </w:pPr>
      <w:r w:rsidRPr="000B35ED">
        <w:rPr>
          <w:b/>
          <w:u w:val="single"/>
        </w:rPr>
        <w:t>MEMBERS PRESENT</w:t>
      </w:r>
    </w:p>
    <w:p w:rsidR="0012011D" w:rsidRDefault="0012011D" w:rsidP="0012011D">
      <w:r w:rsidRPr="000B35ED">
        <w:t>Bernard Cooke</w:t>
      </w:r>
    </w:p>
    <w:p w:rsidR="007153F1" w:rsidRDefault="007153F1" w:rsidP="007153F1">
      <w:r w:rsidRPr="000B35ED">
        <w:t xml:space="preserve">Kevin Aiello  </w:t>
      </w:r>
    </w:p>
    <w:p w:rsidR="00801968" w:rsidRPr="000B35ED" w:rsidRDefault="00801968" w:rsidP="00801968">
      <w:r>
        <w:t>Brad Clayton</w:t>
      </w:r>
    </w:p>
    <w:p w:rsidR="002424F4" w:rsidRDefault="002424F4" w:rsidP="008456FA">
      <w:r>
        <w:t>Matthew Fagen</w:t>
      </w:r>
    </w:p>
    <w:p w:rsidR="002424F4" w:rsidRDefault="002424F4" w:rsidP="002424F4">
      <w:r w:rsidRPr="000B35ED">
        <w:t xml:space="preserve">Councilman </w:t>
      </w:r>
      <w:proofErr w:type="spellStart"/>
      <w:r w:rsidRPr="000B35ED">
        <w:t>Mummolo</w:t>
      </w:r>
      <w:proofErr w:type="spellEnd"/>
    </w:p>
    <w:p w:rsidR="00801968" w:rsidRDefault="00801968" w:rsidP="002424F4">
      <w:r w:rsidRPr="000B35ED">
        <w:t>George Osipovitch</w:t>
      </w:r>
    </w:p>
    <w:p w:rsidR="007153F1" w:rsidRPr="000B35ED" w:rsidRDefault="007153F1" w:rsidP="007153F1">
      <w:r w:rsidRPr="000B35ED">
        <w:t xml:space="preserve">Kevin Nugent </w:t>
      </w:r>
    </w:p>
    <w:p w:rsidR="0012011D" w:rsidRPr="000B35ED" w:rsidRDefault="002424F4" w:rsidP="0012011D">
      <w:r w:rsidRPr="000B35ED">
        <w:t>William Philipson</w:t>
      </w:r>
    </w:p>
    <w:p w:rsidR="001B5819" w:rsidRDefault="002424F4" w:rsidP="001B5819">
      <w:r>
        <w:t>Daniel Ward</w:t>
      </w:r>
      <w:r w:rsidR="001B5819" w:rsidRPr="000B35ED">
        <w:t>– Alt #2</w:t>
      </w:r>
    </w:p>
    <w:p w:rsidR="00DF020E" w:rsidRDefault="00DF020E" w:rsidP="001B5819"/>
    <w:p w:rsidR="00F26B30" w:rsidRDefault="00F26B30" w:rsidP="001B5819">
      <w:pPr>
        <w:rPr>
          <w:b/>
          <w:u w:val="single"/>
        </w:rPr>
      </w:pPr>
      <w:r w:rsidRPr="00F26B30">
        <w:rPr>
          <w:b/>
          <w:u w:val="single"/>
        </w:rPr>
        <w:t xml:space="preserve">ABSENT: </w:t>
      </w:r>
    </w:p>
    <w:p w:rsidR="007153F1" w:rsidRDefault="007153F1" w:rsidP="007153F1">
      <w:r w:rsidRPr="000B35ED">
        <w:t>Cosmo Occhiogrosso</w:t>
      </w:r>
    </w:p>
    <w:p w:rsidR="00C65338" w:rsidRPr="000B35ED" w:rsidRDefault="00C65338"/>
    <w:p w:rsidR="00A863BC" w:rsidRPr="000B35ED" w:rsidRDefault="002F7765">
      <w:pPr>
        <w:rPr>
          <w:b/>
          <w:u w:val="single"/>
        </w:rPr>
      </w:pPr>
      <w:r w:rsidRPr="000B35ED">
        <w:rPr>
          <w:b/>
          <w:u w:val="single"/>
        </w:rPr>
        <w:t>ALSO PRESENT</w:t>
      </w:r>
    </w:p>
    <w:p w:rsidR="008D594C" w:rsidRPr="000B35ED" w:rsidRDefault="002424F4" w:rsidP="001C2209">
      <w:pPr>
        <w:pStyle w:val="Header"/>
        <w:tabs>
          <w:tab w:val="left" w:pos="720"/>
        </w:tabs>
      </w:pPr>
      <w:r>
        <w:t>Harold Hensel</w:t>
      </w:r>
      <w:r w:rsidR="008D594C" w:rsidRPr="000B35ED">
        <w:t>, Esq.</w:t>
      </w:r>
      <w:r w:rsidR="00C65338" w:rsidRPr="000B35ED">
        <w:t>, Board Attorney</w:t>
      </w:r>
    </w:p>
    <w:p w:rsidR="002E4258" w:rsidRPr="000B35ED" w:rsidRDefault="00442A39" w:rsidP="001C2209">
      <w:pPr>
        <w:pStyle w:val="Header"/>
        <w:tabs>
          <w:tab w:val="left" w:pos="720"/>
        </w:tabs>
      </w:pPr>
      <w:r>
        <w:t>Donald Parks</w:t>
      </w:r>
      <w:r w:rsidR="002E4258" w:rsidRPr="000B35ED">
        <w:t>, P.E.</w:t>
      </w:r>
      <w:r w:rsidR="00C65338" w:rsidRPr="000B35ED">
        <w:t xml:space="preserve">, </w:t>
      </w:r>
      <w:r w:rsidR="00A30C2D" w:rsidRPr="000B35ED">
        <w:t xml:space="preserve">ARH Associates, </w:t>
      </w:r>
      <w:r w:rsidR="00C65338" w:rsidRPr="000B35ED">
        <w:t>Board Engineer</w:t>
      </w:r>
    </w:p>
    <w:p w:rsidR="001C2209" w:rsidRPr="000B35ED" w:rsidRDefault="00A900A9" w:rsidP="001C2209">
      <w:pPr>
        <w:pStyle w:val="Header"/>
        <w:tabs>
          <w:tab w:val="left" w:pos="720"/>
        </w:tabs>
      </w:pPr>
      <w:r w:rsidRPr="000B35ED">
        <w:t>Denise Sweet</w:t>
      </w:r>
      <w:r w:rsidR="00905334" w:rsidRPr="000B35ED">
        <w:t>, Court</w:t>
      </w:r>
      <w:r w:rsidR="001C2209" w:rsidRPr="000B35ED">
        <w:t xml:space="preserve"> Reporter</w:t>
      </w:r>
    </w:p>
    <w:p w:rsidR="00A30C2D" w:rsidRPr="000B35ED" w:rsidRDefault="003C1182" w:rsidP="001C2209">
      <w:pPr>
        <w:pStyle w:val="Header"/>
        <w:tabs>
          <w:tab w:val="left" w:pos="720"/>
        </w:tabs>
      </w:pPr>
      <w:r w:rsidRPr="000B35ED">
        <w:t>Tara Paxton</w:t>
      </w:r>
      <w:r w:rsidR="00A30C2D" w:rsidRPr="000B35ED">
        <w:t xml:space="preserve">, PP/AICP, </w:t>
      </w:r>
      <w:r w:rsidRPr="000B35ED">
        <w:t>Township Planner</w:t>
      </w:r>
    </w:p>
    <w:p w:rsidR="008A541D" w:rsidRDefault="001B5819" w:rsidP="001C2209">
      <w:pPr>
        <w:pStyle w:val="Header"/>
        <w:tabs>
          <w:tab w:val="left" w:pos="720"/>
        </w:tabs>
      </w:pPr>
      <w:r w:rsidRPr="000B35ED">
        <w:t>Pamela O’Neill,</w:t>
      </w:r>
      <w:r w:rsidR="003C1182" w:rsidRPr="000B35ED">
        <w:t xml:space="preserve"> Secretary</w:t>
      </w:r>
    </w:p>
    <w:p w:rsidR="00461D5D" w:rsidRDefault="00461D5D" w:rsidP="00A14840">
      <w:pPr>
        <w:pStyle w:val="BodyText"/>
        <w:jc w:val="left"/>
        <w:rPr>
          <w:rFonts w:ascii="Times New Roman" w:hAnsi="Times New Roman" w:cs="Times New Roman"/>
          <w:b/>
          <w:u w:val="single"/>
        </w:rPr>
      </w:pPr>
    </w:p>
    <w:p w:rsidR="00671CDD" w:rsidRPr="000B35ED" w:rsidRDefault="00671CDD" w:rsidP="00671CDD">
      <w:pPr>
        <w:pStyle w:val="Header"/>
        <w:tabs>
          <w:tab w:val="left" w:pos="720"/>
        </w:tabs>
        <w:rPr>
          <w:b/>
          <w:u w:val="single"/>
        </w:rPr>
      </w:pPr>
      <w:r w:rsidRPr="000B35ED">
        <w:rPr>
          <w:b/>
          <w:u w:val="single"/>
        </w:rPr>
        <w:t>VOUCHERS</w:t>
      </w:r>
    </w:p>
    <w:p w:rsidR="00671CDD" w:rsidRPr="000B35ED" w:rsidRDefault="00671CDD" w:rsidP="00671CDD">
      <w:pPr>
        <w:pStyle w:val="Header"/>
        <w:tabs>
          <w:tab w:val="left" w:pos="720"/>
        </w:tabs>
        <w:rPr>
          <w:b/>
          <w:u w:val="single"/>
        </w:rPr>
      </w:pPr>
    </w:p>
    <w:p w:rsidR="00671CDD" w:rsidRDefault="00671CDD" w:rsidP="00671CDD">
      <w:pPr>
        <w:pStyle w:val="Header"/>
        <w:tabs>
          <w:tab w:val="left" w:pos="720"/>
        </w:tabs>
      </w:pPr>
      <w:r>
        <w:t xml:space="preserve">There were no vouchers to be voted on. </w:t>
      </w:r>
    </w:p>
    <w:p w:rsidR="00D2105F" w:rsidRDefault="00D2105F" w:rsidP="00671CDD">
      <w:pPr>
        <w:pStyle w:val="Header"/>
        <w:tabs>
          <w:tab w:val="left" w:pos="720"/>
        </w:tabs>
      </w:pPr>
    </w:p>
    <w:p w:rsidR="00D2105F" w:rsidRDefault="00D2105F" w:rsidP="00671CDD">
      <w:pPr>
        <w:pStyle w:val="Header"/>
        <w:tabs>
          <w:tab w:val="left" w:pos="720"/>
        </w:tabs>
      </w:pPr>
    </w:p>
    <w:p w:rsidR="00D2105F" w:rsidRDefault="00D2105F" w:rsidP="00671CDD">
      <w:pPr>
        <w:pStyle w:val="Header"/>
        <w:tabs>
          <w:tab w:val="left" w:pos="720"/>
        </w:tabs>
      </w:pPr>
    </w:p>
    <w:p w:rsidR="00D2105F" w:rsidRDefault="00D2105F" w:rsidP="00671CDD">
      <w:pPr>
        <w:pStyle w:val="Header"/>
        <w:tabs>
          <w:tab w:val="left" w:pos="720"/>
        </w:tabs>
      </w:pPr>
    </w:p>
    <w:p w:rsidR="00D2105F" w:rsidRDefault="00D2105F" w:rsidP="00671CDD">
      <w:pPr>
        <w:pStyle w:val="Header"/>
        <w:tabs>
          <w:tab w:val="left" w:pos="720"/>
        </w:tabs>
      </w:pPr>
    </w:p>
    <w:p w:rsidR="00671CDD" w:rsidRDefault="00671CDD" w:rsidP="00A14840">
      <w:pPr>
        <w:pStyle w:val="BodyText"/>
        <w:jc w:val="left"/>
        <w:rPr>
          <w:rFonts w:ascii="Times New Roman" w:hAnsi="Times New Roman" w:cs="Times New Roman"/>
          <w:b/>
          <w:u w:val="single"/>
        </w:rPr>
      </w:pPr>
    </w:p>
    <w:p w:rsidR="00D45F28" w:rsidRDefault="00D45F28" w:rsidP="00A14840">
      <w:pPr>
        <w:pStyle w:val="BodyText"/>
        <w:jc w:val="left"/>
        <w:rPr>
          <w:rFonts w:ascii="Times New Roman" w:hAnsi="Times New Roman" w:cs="Times New Roman"/>
          <w:b/>
          <w:u w:val="single"/>
        </w:rPr>
      </w:pPr>
      <w:r w:rsidRPr="000B35ED">
        <w:rPr>
          <w:rFonts w:ascii="Times New Roman" w:hAnsi="Times New Roman" w:cs="Times New Roman"/>
          <w:b/>
          <w:u w:val="single"/>
        </w:rPr>
        <w:lastRenderedPageBreak/>
        <w:t>NEW BUSINESS:</w:t>
      </w:r>
    </w:p>
    <w:p w:rsidR="003D0359" w:rsidRDefault="003D0359" w:rsidP="00A14840">
      <w:pPr>
        <w:pStyle w:val="BodyText"/>
        <w:jc w:val="left"/>
        <w:rPr>
          <w:rFonts w:ascii="Times New Roman" w:hAnsi="Times New Roman" w:cs="Times New Roman"/>
          <w:b/>
          <w:u w:val="single"/>
        </w:rPr>
      </w:pPr>
    </w:p>
    <w:p w:rsidR="00F11EAA" w:rsidRDefault="001E7A6C" w:rsidP="00F11EAA">
      <w:pPr>
        <w:spacing w:after="200" w:line="276" w:lineRule="auto"/>
        <w:ind w:right="1440"/>
        <w:jc w:val="both"/>
        <w:rPr>
          <w:rFonts w:eastAsiaTheme="minorEastAsia"/>
          <w:b/>
          <w:bCs/>
        </w:rPr>
      </w:pPr>
      <w:r w:rsidRPr="001E7A6C">
        <w:rPr>
          <w:rFonts w:eastAsiaTheme="minorEastAsia"/>
          <w:b/>
          <w:bCs/>
        </w:rPr>
        <w:t xml:space="preserve">ORDINANCE OF THE TOWNSHIP OF BRICK, COUNTY OF OCEAN, STATE OF NEW JERSEY PROHIBITING THE OPERATION OF ANY CLASS OF CANNABIS BUSINESSES WITHIN ITS GEOGRAPHICAL BOUNDARIES AND AMENDING CHAPTER 245 AND DELETING CHAPTER 340 OF THE TOWNSHIP CODE OF THE TOWNSHIP OF BRICK </w:t>
      </w:r>
    </w:p>
    <w:p w:rsidR="00F11EAA" w:rsidRDefault="00F11EAA" w:rsidP="00F11EAA">
      <w:pPr>
        <w:spacing w:after="200" w:line="276" w:lineRule="auto"/>
        <w:ind w:right="1440"/>
        <w:contextualSpacing/>
        <w:jc w:val="both"/>
        <w:rPr>
          <w:rFonts w:eastAsiaTheme="minorEastAsia"/>
          <w:bCs/>
        </w:rPr>
      </w:pPr>
      <w:r w:rsidRPr="003D0359">
        <w:rPr>
          <w:rFonts w:eastAsiaTheme="minorEastAsia"/>
          <w:bCs/>
        </w:rPr>
        <w:t xml:space="preserve">Presented by </w:t>
      </w:r>
      <w:r>
        <w:rPr>
          <w:rFonts w:eastAsiaTheme="minorEastAsia"/>
          <w:bCs/>
        </w:rPr>
        <w:t>Harold Hensel, Planning Board Attorney</w:t>
      </w:r>
      <w:r w:rsidRPr="003D0359">
        <w:rPr>
          <w:rFonts w:eastAsiaTheme="minorEastAsia"/>
          <w:bCs/>
        </w:rPr>
        <w:t xml:space="preserve">. </w:t>
      </w:r>
    </w:p>
    <w:p w:rsidR="00F11EAA" w:rsidRPr="003D0359" w:rsidRDefault="00F11EAA" w:rsidP="00F11EAA">
      <w:pPr>
        <w:spacing w:after="200" w:line="276" w:lineRule="auto"/>
        <w:ind w:right="1440"/>
        <w:contextualSpacing/>
        <w:jc w:val="both"/>
        <w:rPr>
          <w:rFonts w:eastAsiaTheme="minorEastAsia"/>
          <w:bCs/>
        </w:rPr>
      </w:pPr>
    </w:p>
    <w:p w:rsidR="00F11EAA" w:rsidRPr="009345C8" w:rsidRDefault="00F11EAA" w:rsidP="00F11EAA">
      <w:pPr>
        <w:jc w:val="both"/>
        <w:rPr>
          <w:rFonts w:eastAsiaTheme="minorHAnsi"/>
        </w:rPr>
      </w:pPr>
      <w:r w:rsidRPr="009345C8">
        <w:rPr>
          <w:rFonts w:eastAsiaTheme="minorHAnsi"/>
        </w:rPr>
        <w:t>A motion to approve the resolution</w:t>
      </w:r>
      <w:r>
        <w:rPr>
          <w:rFonts w:eastAsiaTheme="minorHAnsi"/>
        </w:rPr>
        <w:t xml:space="preserve"> of approval</w:t>
      </w:r>
      <w:r w:rsidRPr="009345C8">
        <w:rPr>
          <w:rFonts w:eastAsiaTheme="minorHAnsi"/>
        </w:rPr>
        <w:t xml:space="preserve"> was made by </w:t>
      </w:r>
      <w:r>
        <w:rPr>
          <w:rFonts w:eastAsiaTheme="minorHAnsi"/>
        </w:rPr>
        <w:t>Mr. Osipovitch</w:t>
      </w:r>
      <w:r w:rsidRPr="009345C8">
        <w:rPr>
          <w:rFonts w:eastAsiaTheme="minorHAnsi"/>
        </w:rPr>
        <w:t xml:space="preserve"> and seconded by</w:t>
      </w:r>
      <w:r>
        <w:rPr>
          <w:rFonts w:eastAsiaTheme="minorHAnsi"/>
        </w:rPr>
        <w:t xml:space="preserve"> </w:t>
      </w:r>
      <w:r>
        <w:t xml:space="preserve">Councilman </w:t>
      </w:r>
      <w:proofErr w:type="spellStart"/>
      <w:r>
        <w:t>Mummolo</w:t>
      </w:r>
      <w:proofErr w:type="spellEnd"/>
      <w:r w:rsidRPr="009345C8">
        <w:rPr>
          <w:rFonts w:eastAsiaTheme="minorHAnsi"/>
        </w:rPr>
        <w:t>.</w:t>
      </w:r>
    </w:p>
    <w:p w:rsidR="00F11EAA" w:rsidRPr="009345C8" w:rsidRDefault="00F11EAA" w:rsidP="00F11EAA">
      <w:pPr>
        <w:jc w:val="both"/>
        <w:rPr>
          <w:rFonts w:eastAsiaTheme="minorHAnsi"/>
        </w:rPr>
      </w:pPr>
    </w:p>
    <w:p w:rsidR="00F11EAA" w:rsidRPr="000B35ED" w:rsidRDefault="00F11EAA" w:rsidP="00F11EAA">
      <w:pPr>
        <w:pStyle w:val="Header"/>
        <w:tabs>
          <w:tab w:val="left" w:pos="720"/>
        </w:tabs>
      </w:pPr>
      <w:r w:rsidRPr="000B35ED">
        <w:t xml:space="preserve">In favor: </w:t>
      </w:r>
      <w:bookmarkStart w:id="0" w:name="_Hlk113871924"/>
      <w:r>
        <w:t xml:space="preserve">Mr. Clayton, Councilman </w:t>
      </w:r>
      <w:proofErr w:type="spellStart"/>
      <w:r>
        <w:t>Mummolo</w:t>
      </w:r>
      <w:proofErr w:type="spellEnd"/>
      <w:r>
        <w:t>, Mr. Philipson, Mr. Fagen</w:t>
      </w:r>
      <w:r w:rsidRPr="000B35ED">
        <w:t xml:space="preserve">, </w:t>
      </w:r>
      <w:r>
        <w:t xml:space="preserve">Mr. Nugent, Mr. Osipovitch, Mr. Aiello, </w:t>
      </w:r>
      <w:r w:rsidRPr="000B35ED">
        <w:t>Mr. Cooke</w:t>
      </w:r>
      <w:r>
        <w:t xml:space="preserve">. </w:t>
      </w:r>
      <w:bookmarkEnd w:id="0"/>
    </w:p>
    <w:p w:rsidR="00F11EAA" w:rsidRPr="00F11EAA" w:rsidRDefault="00F11EAA" w:rsidP="00F11EAA">
      <w:pPr>
        <w:rPr>
          <w:rFonts w:eastAsiaTheme="minorHAnsi"/>
          <w:b/>
          <w:color w:val="FF0000"/>
        </w:rPr>
      </w:pPr>
    </w:p>
    <w:p w:rsidR="00F11EAA" w:rsidRPr="00CC606F" w:rsidRDefault="00F11EAA" w:rsidP="00F11EAA">
      <w:pPr>
        <w:rPr>
          <w:rFonts w:eastAsiaTheme="minorHAnsi"/>
        </w:rPr>
      </w:pPr>
      <w:r w:rsidRPr="00CC606F">
        <w:rPr>
          <w:rFonts w:eastAsiaTheme="minorHAnsi"/>
        </w:rPr>
        <w:t>Resolution R-1</w:t>
      </w:r>
      <w:r w:rsidR="00CC606F" w:rsidRPr="00CC606F">
        <w:rPr>
          <w:rFonts w:eastAsiaTheme="minorHAnsi"/>
        </w:rPr>
        <w:t>9</w:t>
      </w:r>
      <w:r w:rsidRPr="00CC606F">
        <w:rPr>
          <w:rFonts w:eastAsiaTheme="minorHAnsi"/>
        </w:rPr>
        <w:t xml:space="preserve">-2021 was approved. </w:t>
      </w:r>
    </w:p>
    <w:p w:rsidR="003D0359" w:rsidRPr="003D0359" w:rsidRDefault="003D0359" w:rsidP="00B81EB8">
      <w:pPr>
        <w:tabs>
          <w:tab w:val="left" w:pos="-203"/>
        </w:tabs>
        <w:spacing w:after="200" w:line="276" w:lineRule="auto"/>
        <w:ind w:right="1152"/>
        <w:contextualSpacing/>
        <w:jc w:val="both"/>
        <w:rPr>
          <w:rFonts w:eastAsiaTheme="minorEastAsia"/>
          <w:b/>
          <w:bCs/>
        </w:rPr>
      </w:pPr>
      <w:bookmarkStart w:id="1" w:name="_Hlk106954189"/>
    </w:p>
    <w:p w:rsidR="00B81EB8" w:rsidRPr="00B81EB8" w:rsidRDefault="00B81EB8" w:rsidP="00B81EB8">
      <w:pPr>
        <w:tabs>
          <w:tab w:val="left" w:pos="-203"/>
        </w:tabs>
        <w:spacing w:after="200" w:line="276" w:lineRule="auto"/>
        <w:ind w:right="1152"/>
        <w:contextualSpacing/>
        <w:jc w:val="both"/>
        <w:rPr>
          <w:rFonts w:eastAsiaTheme="minorHAnsi"/>
          <w:bCs/>
          <w:sz w:val="20"/>
          <w:szCs w:val="20"/>
        </w:rPr>
      </w:pPr>
    </w:p>
    <w:p w:rsidR="00B81EB8" w:rsidRPr="00B81EB8" w:rsidRDefault="00B81EB8" w:rsidP="00B81EB8">
      <w:pPr>
        <w:spacing w:after="200" w:line="276" w:lineRule="auto"/>
        <w:contextualSpacing/>
        <w:rPr>
          <w:rFonts w:eastAsiaTheme="minorEastAsia"/>
          <w:b/>
        </w:rPr>
      </w:pPr>
      <w:r w:rsidRPr="00B81EB8">
        <w:rPr>
          <w:rFonts w:eastAsiaTheme="minorEastAsia"/>
          <w:b/>
        </w:rPr>
        <w:t>PB-2865-MS-</w:t>
      </w:r>
      <w:r w:rsidR="00F11EAA" w:rsidRPr="00B81EB8">
        <w:rPr>
          <w:rFonts w:eastAsiaTheme="minorEastAsia"/>
          <w:b/>
        </w:rPr>
        <w:t>V 1</w:t>
      </w:r>
      <w:r w:rsidRPr="00B81EB8">
        <w:rPr>
          <w:rFonts w:eastAsiaTheme="minorEastAsia"/>
          <w:b/>
        </w:rPr>
        <w:t>/2021</w:t>
      </w:r>
    </w:p>
    <w:p w:rsidR="00B81EB8" w:rsidRDefault="00B81EB8" w:rsidP="00B81EB8">
      <w:pPr>
        <w:spacing w:after="200" w:line="276" w:lineRule="auto"/>
        <w:contextualSpacing/>
        <w:rPr>
          <w:rFonts w:eastAsiaTheme="minorEastAsia"/>
          <w:b/>
        </w:rPr>
      </w:pPr>
      <w:proofErr w:type="spellStart"/>
      <w:r w:rsidRPr="00B81EB8">
        <w:rPr>
          <w:rFonts w:eastAsiaTheme="minorEastAsia"/>
          <w:b/>
        </w:rPr>
        <w:t>Elzbeita</w:t>
      </w:r>
      <w:proofErr w:type="spellEnd"/>
      <w:r w:rsidRPr="00B81EB8">
        <w:rPr>
          <w:rFonts w:eastAsiaTheme="minorEastAsia"/>
          <w:b/>
        </w:rPr>
        <w:t xml:space="preserve"> </w:t>
      </w:r>
      <w:proofErr w:type="spellStart"/>
      <w:r w:rsidRPr="00B81EB8">
        <w:rPr>
          <w:rFonts w:eastAsiaTheme="minorEastAsia"/>
          <w:b/>
        </w:rPr>
        <w:t>Targonska</w:t>
      </w:r>
      <w:proofErr w:type="spellEnd"/>
    </w:p>
    <w:p w:rsidR="00C06231" w:rsidRPr="00B81EB8" w:rsidRDefault="00C06231" w:rsidP="00B81EB8">
      <w:pPr>
        <w:spacing w:after="200" w:line="276" w:lineRule="auto"/>
        <w:contextualSpacing/>
        <w:rPr>
          <w:rFonts w:eastAsiaTheme="minorEastAsia"/>
          <w:b/>
        </w:rPr>
      </w:pPr>
      <w:r>
        <w:rPr>
          <w:rFonts w:eastAsiaTheme="minorEastAsia"/>
          <w:b/>
        </w:rPr>
        <w:t>1640 Harvard Ave</w:t>
      </w:r>
    </w:p>
    <w:p w:rsidR="00B81EB8" w:rsidRPr="00B81EB8" w:rsidRDefault="00B81EB8" w:rsidP="00B81EB8">
      <w:pPr>
        <w:spacing w:after="200" w:line="276" w:lineRule="auto"/>
        <w:contextualSpacing/>
        <w:rPr>
          <w:rFonts w:eastAsiaTheme="minorEastAsia"/>
          <w:b/>
        </w:rPr>
      </w:pPr>
      <w:r w:rsidRPr="00B81EB8">
        <w:rPr>
          <w:rFonts w:eastAsiaTheme="minorEastAsia"/>
          <w:b/>
        </w:rPr>
        <w:t>Block 831 Lot 29</w:t>
      </w:r>
    </w:p>
    <w:p w:rsidR="00B81EB8" w:rsidRPr="00B81EB8" w:rsidRDefault="00B81EB8" w:rsidP="00B81EB8">
      <w:pPr>
        <w:spacing w:after="200" w:line="276" w:lineRule="auto"/>
        <w:contextualSpacing/>
        <w:rPr>
          <w:rFonts w:eastAsiaTheme="minorEastAsia"/>
          <w:b/>
        </w:rPr>
      </w:pPr>
      <w:r w:rsidRPr="00B81EB8">
        <w:rPr>
          <w:rFonts w:eastAsiaTheme="minorEastAsia"/>
          <w:b/>
        </w:rPr>
        <w:t xml:space="preserve">Minor Subdivision with Variance </w:t>
      </w:r>
    </w:p>
    <w:p w:rsidR="00A9587B" w:rsidRDefault="00A9587B" w:rsidP="00A9587B">
      <w:pPr>
        <w:rPr>
          <w:rFonts w:eastAsiaTheme="minorEastAsia"/>
          <w:b/>
        </w:rPr>
      </w:pPr>
    </w:p>
    <w:p w:rsidR="00D52EAA" w:rsidRDefault="00A9587B" w:rsidP="00A9587B">
      <w:r w:rsidRPr="00724227">
        <w:t>John Jackson, Esq.</w:t>
      </w:r>
      <w:r>
        <w:t>, and Frank Baer, P.E., P.P appeared on behalf of the applicant</w:t>
      </w:r>
      <w:r w:rsidR="00E92914">
        <w:t xml:space="preserve"> and resumed </w:t>
      </w:r>
      <w:r w:rsidR="002F4973">
        <w:t>testimony</w:t>
      </w:r>
      <w:r w:rsidR="00E92914">
        <w:t xml:space="preserve"> with architectural renderings</w:t>
      </w:r>
      <w:r w:rsidR="00F92ADB">
        <w:t xml:space="preserve"> along with a revised development plan. </w:t>
      </w:r>
    </w:p>
    <w:p w:rsidR="00F92ADB" w:rsidRDefault="00F92ADB" w:rsidP="00A9587B"/>
    <w:p w:rsidR="009F5C36" w:rsidRDefault="00F92ADB" w:rsidP="00F92ADB">
      <w:pPr>
        <w:rPr>
          <w:rFonts w:eastAsiaTheme="minorEastAsia"/>
        </w:rPr>
      </w:pPr>
      <w:r>
        <w:rPr>
          <w:rFonts w:eastAsiaTheme="minorEastAsia"/>
        </w:rPr>
        <w:t xml:space="preserve">Giovanni </w:t>
      </w:r>
      <w:proofErr w:type="spellStart"/>
      <w:r>
        <w:rPr>
          <w:rFonts w:eastAsiaTheme="minorEastAsia"/>
        </w:rPr>
        <w:t>Mistretta</w:t>
      </w:r>
      <w:proofErr w:type="spellEnd"/>
      <w:r>
        <w:rPr>
          <w:rFonts w:eastAsiaTheme="minorEastAsia"/>
        </w:rPr>
        <w:t>, who was previously sworn in</w:t>
      </w:r>
      <w:r w:rsidR="00E30299">
        <w:rPr>
          <w:rFonts w:eastAsiaTheme="minorEastAsia"/>
        </w:rPr>
        <w:t>, submitted a</w:t>
      </w:r>
      <w:r w:rsidR="009F5C36">
        <w:rPr>
          <w:rFonts w:eastAsiaTheme="minorEastAsia"/>
        </w:rPr>
        <w:t xml:space="preserve"> video of the neighborhood and surrounding area which was played for the Board. </w:t>
      </w:r>
    </w:p>
    <w:p w:rsidR="009F5C36" w:rsidRDefault="009F5C36" w:rsidP="00F92ADB">
      <w:pPr>
        <w:rPr>
          <w:rFonts w:eastAsiaTheme="minorEastAsia"/>
        </w:rPr>
      </w:pPr>
    </w:p>
    <w:p w:rsidR="00F92ADB" w:rsidRDefault="009F5C36" w:rsidP="00F92ADB">
      <w:pPr>
        <w:rPr>
          <w:rFonts w:eastAsiaTheme="minorEastAsia"/>
        </w:rPr>
      </w:pPr>
      <w:r>
        <w:rPr>
          <w:rFonts w:eastAsiaTheme="minorEastAsia"/>
        </w:rPr>
        <w:t xml:space="preserve">John Dunn, opposed the application.  </w:t>
      </w:r>
    </w:p>
    <w:p w:rsidR="009F5C36" w:rsidRDefault="009F5C36" w:rsidP="00F92ADB">
      <w:pPr>
        <w:rPr>
          <w:rFonts w:eastAsiaTheme="minorEastAsia"/>
        </w:rPr>
      </w:pPr>
    </w:p>
    <w:p w:rsidR="009F5C36" w:rsidRDefault="009F5C36" w:rsidP="00F92ADB">
      <w:pPr>
        <w:rPr>
          <w:rFonts w:eastAsiaTheme="minorEastAsia"/>
        </w:rPr>
      </w:pPr>
      <w:r>
        <w:rPr>
          <w:rFonts w:eastAsiaTheme="minorEastAsia"/>
        </w:rPr>
        <w:t xml:space="preserve">Mindy Murray, </w:t>
      </w:r>
      <w:r w:rsidR="00E30299">
        <w:rPr>
          <w:rFonts w:eastAsiaTheme="minorEastAsia"/>
        </w:rPr>
        <w:t xml:space="preserve">opposed the application. </w:t>
      </w:r>
    </w:p>
    <w:p w:rsidR="000B331F" w:rsidRDefault="000B331F" w:rsidP="00A9587B"/>
    <w:p w:rsidR="00E30299" w:rsidRDefault="00E30299" w:rsidP="00A9587B">
      <w:r>
        <w:t>Anthony Massaro, 1628 Tilford Blvd, was sworn in. M</w:t>
      </w:r>
      <w:r w:rsidR="00716FE7">
        <w:t>r</w:t>
      </w:r>
      <w:r>
        <w:t xml:space="preserve">. Massaro opposed the application and also asked for the requirements of corner lots. </w:t>
      </w:r>
    </w:p>
    <w:p w:rsidR="00E30299" w:rsidRDefault="00E30299" w:rsidP="00A9587B"/>
    <w:p w:rsidR="00E30299" w:rsidRDefault="00E30299" w:rsidP="00A9587B">
      <w:r>
        <w:t xml:space="preserve">Ray </w:t>
      </w:r>
      <w:proofErr w:type="spellStart"/>
      <w:r>
        <w:t>Komantz</w:t>
      </w:r>
      <w:proofErr w:type="spellEnd"/>
      <w:r>
        <w:t xml:space="preserve">, opposed the application. </w:t>
      </w:r>
    </w:p>
    <w:p w:rsidR="00B252BE" w:rsidRPr="002E16C3" w:rsidRDefault="00B252BE" w:rsidP="00B252BE">
      <w:pPr>
        <w:rPr>
          <w:rFonts w:eastAsiaTheme="minorEastAsia"/>
        </w:rPr>
      </w:pPr>
    </w:p>
    <w:p w:rsidR="00B252BE" w:rsidRDefault="00B252BE" w:rsidP="00B252BE">
      <w:pPr>
        <w:pStyle w:val="Header"/>
        <w:tabs>
          <w:tab w:val="left" w:pos="720"/>
        </w:tabs>
      </w:pPr>
      <w:r>
        <w:t xml:space="preserve">The Chairman then closed the public portion of the meeting. </w:t>
      </w:r>
    </w:p>
    <w:p w:rsidR="00E94E7F" w:rsidRDefault="00E94E7F" w:rsidP="00B252BE">
      <w:pPr>
        <w:pStyle w:val="Header"/>
        <w:tabs>
          <w:tab w:val="left" w:pos="720"/>
        </w:tabs>
      </w:pPr>
    </w:p>
    <w:p w:rsidR="00F07340" w:rsidRDefault="00E94E7F" w:rsidP="00720147">
      <w:pPr>
        <w:pStyle w:val="Header"/>
        <w:tabs>
          <w:tab w:val="left" w:pos="720"/>
        </w:tabs>
      </w:pPr>
      <w:r>
        <w:t xml:space="preserve">The board found no adverse impact on stormwater runoff and a motion was made to approve the application. </w:t>
      </w:r>
    </w:p>
    <w:p w:rsidR="00E94E7F" w:rsidRDefault="00E94E7F" w:rsidP="00720147">
      <w:pPr>
        <w:pStyle w:val="Header"/>
        <w:tabs>
          <w:tab w:val="left" w:pos="720"/>
        </w:tabs>
      </w:pPr>
    </w:p>
    <w:p w:rsidR="00F11EAA" w:rsidRDefault="00F11EAA" w:rsidP="00F11EAA">
      <w:pPr>
        <w:pStyle w:val="Header"/>
        <w:tabs>
          <w:tab w:val="left" w:pos="720"/>
        </w:tabs>
      </w:pPr>
      <w:r w:rsidRPr="00D60121">
        <w:t xml:space="preserve">A motion to approve the application was made by </w:t>
      </w:r>
      <w:r>
        <w:t xml:space="preserve">Mr. Aiello </w:t>
      </w:r>
      <w:r w:rsidRPr="00D60121">
        <w:t>and seconded by M</w:t>
      </w:r>
      <w:r>
        <w:t xml:space="preserve">r. Philipson. </w:t>
      </w:r>
    </w:p>
    <w:p w:rsidR="00F11EAA" w:rsidRPr="000B35ED" w:rsidRDefault="00F11EAA" w:rsidP="00F11EAA">
      <w:pPr>
        <w:pStyle w:val="Header"/>
        <w:tabs>
          <w:tab w:val="left" w:pos="720"/>
        </w:tabs>
        <w:rPr>
          <w:b/>
          <w:u w:val="single"/>
        </w:rPr>
      </w:pPr>
    </w:p>
    <w:p w:rsidR="00F11EAA" w:rsidRPr="000B35ED" w:rsidRDefault="00F11EAA" w:rsidP="00F11EAA">
      <w:pPr>
        <w:pStyle w:val="Header"/>
        <w:tabs>
          <w:tab w:val="left" w:pos="720"/>
        </w:tabs>
      </w:pPr>
      <w:r w:rsidRPr="000B35ED">
        <w:t>VOTING IN THE AFFIRMATIVE</w:t>
      </w:r>
    </w:p>
    <w:p w:rsidR="00F11EAA" w:rsidRDefault="00F11EAA" w:rsidP="00F11EAA">
      <w:pPr>
        <w:pStyle w:val="Header"/>
        <w:tabs>
          <w:tab w:val="left" w:pos="720"/>
        </w:tabs>
      </w:pPr>
    </w:p>
    <w:p w:rsidR="00F11EAA" w:rsidRDefault="00E94E7F" w:rsidP="002E16C3">
      <w:pPr>
        <w:spacing w:line="276" w:lineRule="auto"/>
      </w:pPr>
      <w:r>
        <w:t xml:space="preserve">Mr. Clayton, Councilman </w:t>
      </w:r>
      <w:proofErr w:type="spellStart"/>
      <w:r>
        <w:t>Mummolo</w:t>
      </w:r>
      <w:proofErr w:type="spellEnd"/>
      <w:r>
        <w:t>, Mr. Philipson, Mr. Fagen</w:t>
      </w:r>
      <w:r w:rsidRPr="000B35ED">
        <w:t xml:space="preserve">, </w:t>
      </w:r>
      <w:r>
        <w:t xml:space="preserve">Mr. Osipovitch, Mr. Ward, Mr. Aiello, </w:t>
      </w:r>
      <w:r w:rsidRPr="000B35ED">
        <w:t>Mr. Cooke</w:t>
      </w:r>
      <w:r>
        <w:t>.</w:t>
      </w:r>
    </w:p>
    <w:p w:rsidR="00E94E7F" w:rsidRPr="002E16C3" w:rsidRDefault="00E94E7F" w:rsidP="002E16C3">
      <w:pPr>
        <w:spacing w:line="276" w:lineRule="auto"/>
        <w:rPr>
          <w:rFonts w:eastAsiaTheme="minorEastAsia"/>
        </w:rPr>
      </w:pPr>
    </w:p>
    <w:bookmarkEnd w:id="1"/>
    <w:p w:rsidR="00F11EAA" w:rsidRPr="00F11EAA" w:rsidRDefault="00F11EAA" w:rsidP="00F11EAA">
      <w:pPr>
        <w:spacing w:line="276" w:lineRule="auto"/>
        <w:rPr>
          <w:rFonts w:eastAsiaTheme="minorEastAsia"/>
          <w:b/>
        </w:rPr>
      </w:pPr>
      <w:r w:rsidRPr="00F11EAA">
        <w:rPr>
          <w:rFonts w:eastAsiaTheme="minorEastAsia"/>
          <w:b/>
        </w:rPr>
        <w:t>PB-2866-PSP-FSP-C-1/21</w:t>
      </w:r>
    </w:p>
    <w:p w:rsidR="00F11EAA" w:rsidRPr="00F11EAA" w:rsidRDefault="00F11EAA" w:rsidP="00F11EAA">
      <w:pPr>
        <w:spacing w:line="276" w:lineRule="auto"/>
        <w:rPr>
          <w:rFonts w:eastAsiaTheme="minorEastAsia"/>
          <w:b/>
        </w:rPr>
      </w:pPr>
      <w:r w:rsidRPr="00F11EAA">
        <w:rPr>
          <w:rFonts w:eastAsiaTheme="minorEastAsia"/>
          <w:b/>
        </w:rPr>
        <w:t>Farm Pointe New Jersey, LLC</w:t>
      </w:r>
    </w:p>
    <w:p w:rsidR="00F11EAA" w:rsidRPr="00F11EAA" w:rsidRDefault="00F11EAA" w:rsidP="00F11EAA">
      <w:pPr>
        <w:spacing w:line="276" w:lineRule="auto"/>
        <w:rPr>
          <w:rFonts w:eastAsiaTheme="minorEastAsia"/>
          <w:b/>
        </w:rPr>
      </w:pPr>
      <w:r w:rsidRPr="00F11EAA">
        <w:rPr>
          <w:rFonts w:eastAsiaTheme="minorEastAsia"/>
          <w:b/>
        </w:rPr>
        <w:t>Block 603, Lot 1.01</w:t>
      </w:r>
    </w:p>
    <w:p w:rsidR="00F11EAA" w:rsidRPr="00F11EAA" w:rsidRDefault="00F11EAA" w:rsidP="00F11EAA">
      <w:pPr>
        <w:spacing w:line="276" w:lineRule="auto"/>
        <w:rPr>
          <w:rFonts w:eastAsiaTheme="minorEastAsia"/>
          <w:b/>
        </w:rPr>
      </w:pPr>
      <w:r w:rsidRPr="00F11EAA">
        <w:rPr>
          <w:rFonts w:eastAsiaTheme="minorEastAsia"/>
          <w:b/>
        </w:rPr>
        <w:t xml:space="preserve">738 Mantoloking Road </w:t>
      </w:r>
    </w:p>
    <w:p w:rsidR="00F11EAA" w:rsidRDefault="00F11EAA" w:rsidP="00F11EAA">
      <w:pPr>
        <w:spacing w:line="276" w:lineRule="auto"/>
        <w:rPr>
          <w:rFonts w:eastAsiaTheme="minorEastAsia"/>
          <w:b/>
        </w:rPr>
      </w:pPr>
      <w:r w:rsidRPr="00F11EAA">
        <w:rPr>
          <w:rFonts w:eastAsiaTheme="minorEastAsia"/>
          <w:b/>
        </w:rPr>
        <w:t xml:space="preserve">Preliminary &amp; Final Major Site Plan w/Variance </w:t>
      </w:r>
    </w:p>
    <w:p w:rsidR="00D2105F" w:rsidRPr="007E2062" w:rsidRDefault="00D2105F" w:rsidP="00F11EAA">
      <w:pPr>
        <w:spacing w:line="276" w:lineRule="auto"/>
        <w:rPr>
          <w:rFonts w:eastAsiaTheme="minorEastAsia"/>
        </w:rPr>
      </w:pPr>
    </w:p>
    <w:p w:rsidR="00D2105F" w:rsidRDefault="007E2062" w:rsidP="00F11EAA">
      <w:pPr>
        <w:spacing w:line="276" w:lineRule="auto"/>
        <w:rPr>
          <w:rFonts w:eastAsiaTheme="minorEastAsia"/>
        </w:rPr>
      </w:pPr>
      <w:r>
        <w:rPr>
          <w:rFonts w:eastAsiaTheme="minorEastAsia"/>
        </w:rPr>
        <w:t xml:space="preserve">Attorney Michael B. York and attorney Joseph Michiels, P.E. appeared before the Board on behalf of the applicant. </w:t>
      </w:r>
    </w:p>
    <w:p w:rsidR="007E2062" w:rsidRDefault="007E2062" w:rsidP="00F11EAA">
      <w:pPr>
        <w:spacing w:line="276" w:lineRule="auto"/>
        <w:rPr>
          <w:rFonts w:eastAsiaTheme="minorEastAsia"/>
        </w:rPr>
      </w:pPr>
    </w:p>
    <w:p w:rsidR="007E2062" w:rsidRDefault="007E2062" w:rsidP="00F11EAA">
      <w:pPr>
        <w:spacing w:line="276" w:lineRule="auto"/>
        <w:rPr>
          <w:rFonts w:eastAsiaTheme="minorEastAsia"/>
        </w:rPr>
      </w:pPr>
      <w:r>
        <w:rPr>
          <w:rFonts w:eastAsiaTheme="minorEastAsia"/>
        </w:rPr>
        <w:t xml:space="preserve">Exhibit A-1: Color rendering of site plan </w:t>
      </w:r>
    </w:p>
    <w:p w:rsidR="00121B1D" w:rsidRDefault="00121B1D" w:rsidP="00F11EAA">
      <w:pPr>
        <w:spacing w:line="276" w:lineRule="auto"/>
        <w:rPr>
          <w:rFonts w:eastAsiaTheme="minorEastAsia"/>
        </w:rPr>
      </w:pPr>
    </w:p>
    <w:p w:rsidR="00121B1D" w:rsidRDefault="00121B1D" w:rsidP="00F11EAA">
      <w:pPr>
        <w:spacing w:line="276" w:lineRule="auto"/>
        <w:rPr>
          <w:rFonts w:eastAsiaTheme="minorEastAsia"/>
        </w:rPr>
      </w:pPr>
      <w:r>
        <w:rPr>
          <w:rFonts w:eastAsiaTheme="minorEastAsia"/>
        </w:rPr>
        <w:t>Mr. Michiels, was sworn in and testified the applicant proposes a 675 sq. ft Farm Store which is a franchise retail establishment consist</w:t>
      </w:r>
      <w:r w:rsidR="00D8481B">
        <w:rPr>
          <w:rFonts w:eastAsiaTheme="minorEastAsia"/>
        </w:rPr>
        <w:t>ing</w:t>
      </w:r>
      <w:r>
        <w:rPr>
          <w:rFonts w:eastAsiaTheme="minorEastAsia"/>
        </w:rPr>
        <w:t xml:space="preserve"> of a drive-up convenience store with no interior access. The building will have a drive-up service window with two access points one on </w:t>
      </w:r>
      <w:proofErr w:type="spellStart"/>
      <w:r>
        <w:rPr>
          <w:rFonts w:eastAsiaTheme="minorEastAsia"/>
        </w:rPr>
        <w:t>Vannote</w:t>
      </w:r>
      <w:proofErr w:type="spellEnd"/>
      <w:r>
        <w:rPr>
          <w:rFonts w:eastAsiaTheme="minorEastAsia"/>
        </w:rPr>
        <w:t xml:space="preserve"> Drive and one on Mantoloking Road</w:t>
      </w:r>
      <w:r w:rsidR="00D8481B">
        <w:rPr>
          <w:rFonts w:eastAsiaTheme="minorEastAsia"/>
        </w:rPr>
        <w:t xml:space="preserve"> making a clock</w:t>
      </w:r>
      <w:r>
        <w:rPr>
          <w:rFonts w:eastAsiaTheme="minorEastAsia"/>
        </w:rPr>
        <w:t xml:space="preserve">. There are six proposed parking spaces and one ADA space. </w:t>
      </w:r>
    </w:p>
    <w:p w:rsidR="00121B1D" w:rsidRDefault="00121B1D" w:rsidP="00F11EAA">
      <w:pPr>
        <w:spacing w:line="276" w:lineRule="auto"/>
        <w:rPr>
          <w:rFonts w:eastAsiaTheme="minorEastAsia"/>
        </w:rPr>
      </w:pPr>
    </w:p>
    <w:p w:rsidR="007C6E4A" w:rsidRDefault="00121B1D" w:rsidP="00F11EAA">
      <w:pPr>
        <w:spacing w:line="276" w:lineRule="auto"/>
        <w:rPr>
          <w:rFonts w:eastAsiaTheme="minorEastAsia"/>
        </w:rPr>
      </w:pPr>
      <w:r>
        <w:rPr>
          <w:rFonts w:eastAsiaTheme="minorEastAsia"/>
        </w:rPr>
        <w:t xml:space="preserve">The applicant </w:t>
      </w:r>
      <w:r w:rsidR="00422788">
        <w:rPr>
          <w:rFonts w:eastAsiaTheme="minorEastAsia"/>
        </w:rPr>
        <w:t>is seeking a variance for a 11 ft</w:t>
      </w:r>
      <w:r w:rsidR="00D8481B" w:rsidRPr="00D8481B">
        <w:rPr>
          <w:rFonts w:eastAsiaTheme="minorEastAsia"/>
        </w:rPr>
        <w:t xml:space="preserve"> </w:t>
      </w:r>
      <w:r w:rsidR="00D8481B">
        <w:rPr>
          <w:rFonts w:eastAsiaTheme="minorEastAsia"/>
        </w:rPr>
        <w:t>where the ordinance requires a 25 ft buffer</w:t>
      </w:r>
      <w:r w:rsidR="00422788">
        <w:rPr>
          <w:rFonts w:eastAsiaTheme="minorEastAsia"/>
        </w:rPr>
        <w:t xml:space="preserve"> </w:t>
      </w:r>
      <w:r w:rsidR="00D8481B">
        <w:rPr>
          <w:rFonts w:eastAsiaTheme="minorEastAsia"/>
        </w:rPr>
        <w:t>along the east side of property</w:t>
      </w:r>
      <w:r w:rsidR="00422788">
        <w:rPr>
          <w:rFonts w:eastAsiaTheme="minorEastAsia"/>
        </w:rPr>
        <w:t xml:space="preserve"> </w:t>
      </w:r>
      <w:r w:rsidR="00D8481B">
        <w:rPr>
          <w:rFonts w:eastAsiaTheme="minorEastAsia"/>
        </w:rPr>
        <w:t xml:space="preserve">that </w:t>
      </w:r>
      <w:r w:rsidR="00422788">
        <w:rPr>
          <w:rFonts w:eastAsiaTheme="minorEastAsia"/>
        </w:rPr>
        <w:t xml:space="preserve">backs up </w:t>
      </w:r>
      <w:r w:rsidR="00D8481B">
        <w:rPr>
          <w:rFonts w:eastAsiaTheme="minorEastAsia"/>
        </w:rPr>
        <w:t xml:space="preserve">to </w:t>
      </w:r>
      <w:r w:rsidR="00422788">
        <w:rPr>
          <w:rFonts w:eastAsiaTheme="minorEastAsia"/>
        </w:rPr>
        <w:t xml:space="preserve">the residential use. Mr. Michiels stated there would be no negative impact to the neighbors or on the zone plan. </w:t>
      </w:r>
    </w:p>
    <w:p w:rsidR="007C6E4A" w:rsidRDefault="007C6E4A" w:rsidP="00F11EAA">
      <w:pPr>
        <w:spacing w:line="276" w:lineRule="auto"/>
        <w:rPr>
          <w:rFonts w:eastAsiaTheme="minorEastAsia"/>
        </w:rPr>
      </w:pPr>
    </w:p>
    <w:p w:rsidR="00121B1D" w:rsidRDefault="00422788" w:rsidP="00F11EAA">
      <w:pPr>
        <w:spacing w:line="276" w:lineRule="auto"/>
        <w:rPr>
          <w:rFonts w:eastAsiaTheme="minorEastAsia"/>
        </w:rPr>
      </w:pPr>
      <w:r>
        <w:rPr>
          <w:rFonts w:eastAsiaTheme="minorEastAsia"/>
        </w:rPr>
        <w:t xml:space="preserve">Mr. Michiels also testified the </w:t>
      </w:r>
      <w:r w:rsidR="00D8481B">
        <w:rPr>
          <w:rFonts w:eastAsiaTheme="minorEastAsia"/>
        </w:rPr>
        <w:t>Architectural Review Committee reviewed the application which resulted in the de</w:t>
      </w:r>
      <w:r w:rsidR="00716FE7">
        <w:rPr>
          <w:rFonts w:eastAsiaTheme="minorEastAsia"/>
        </w:rPr>
        <w:t>s</w:t>
      </w:r>
      <w:r w:rsidR="00D8481B">
        <w:rPr>
          <w:rFonts w:eastAsiaTheme="minorEastAsia"/>
        </w:rPr>
        <w:t xml:space="preserve">ign of the A-farm canopy to match with the Village Zone overlay. </w:t>
      </w:r>
      <w:r w:rsidR="007C6E4A">
        <w:rPr>
          <w:rFonts w:eastAsiaTheme="minorEastAsia"/>
        </w:rPr>
        <w:t xml:space="preserve">The signage proposal consists of a silhouette of a cow with the words “Farm Stores” on a 25 sq. ft. sign, another cow on a 15 ft wide sign and a 28 sq. ft cow sign. </w:t>
      </w:r>
    </w:p>
    <w:p w:rsidR="00D719F2" w:rsidRDefault="00D719F2" w:rsidP="00F11EAA">
      <w:pPr>
        <w:spacing w:line="276" w:lineRule="auto"/>
        <w:rPr>
          <w:rFonts w:eastAsiaTheme="minorEastAsia"/>
        </w:rPr>
      </w:pPr>
    </w:p>
    <w:p w:rsidR="00D719F2" w:rsidRDefault="00D719F2" w:rsidP="00F11EAA">
      <w:pPr>
        <w:spacing w:line="276" w:lineRule="auto"/>
        <w:rPr>
          <w:rFonts w:eastAsiaTheme="minorEastAsia"/>
        </w:rPr>
      </w:pPr>
      <w:r>
        <w:rPr>
          <w:rFonts w:eastAsiaTheme="minorEastAsia"/>
        </w:rPr>
        <w:t>The applicant agreed to comply with the Townshi</w:t>
      </w:r>
      <w:bookmarkStart w:id="2" w:name="_GoBack"/>
      <w:bookmarkEnd w:id="2"/>
      <w:r>
        <w:rPr>
          <w:rFonts w:eastAsiaTheme="minorEastAsia"/>
        </w:rPr>
        <w:t>p’s landscape ordinance by providing flowering shrubs and shade trees</w:t>
      </w:r>
      <w:r w:rsidR="00EF35D4">
        <w:rPr>
          <w:rFonts w:eastAsiaTheme="minorEastAsia"/>
        </w:rPr>
        <w:t xml:space="preserve"> </w:t>
      </w:r>
      <w:r>
        <w:rPr>
          <w:rFonts w:eastAsiaTheme="minorEastAsia"/>
        </w:rPr>
        <w:t>per M</w:t>
      </w:r>
      <w:r w:rsidR="00EF35D4">
        <w:rPr>
          <w:rFonts w:eastAsiaTheme="minorEastAsia"/>
        </w:rPr>
        <w:t>s</w:t>
      </w:r>
      <w:r>
        <w:rPr>
          <w:rFonts w:eastAsiaTheme="minorEastAsia"/>
        </w:rPr>
        <w:t xml:space="preserve">. Paxton’s report. </w:t>
      </w:r>
    </w:p>
    <w:p w:rsidR="00D719F2" w:rsidRDefault="00D719F2" w:rsidP="00F11EAA">
      <w:pPr>
        <w:spacing w:line="276" w:lineRule="auto"/>
        <w:rPr>
          <w:rFonts w:eastAsiaTheme="minorEastAsia"/>
        </w:rPr>
      </w:pPr>
    </w:p>
    <w:p w:rsidR="00D719F2" w:rsidRDefault="00EF35D4" w:rsidP="00F11EAA">
      <w:pPr>
        <w:spacing w:line="276" w:lineRule="auto"/>
        <w:rPr>
          <w:rFonts w:eastAsiaTheme="minorEastAsia"/>
        </w:rPr>
      </w:pPr>
      <w:r>
        <w:rPr>
          <w:rFonts w:eastAsiaTheme="minorEastAsia"/>
        </w:rPr>
        <w:t xml:space="preserve">Mr. Aiello questioned the A-Frame and if a column will be installed to protect the building. </w:t>
      </w:r>
    </w:p>
    <w:p w:rsidR="007C6E4A" w:rsidRDefault="007C6E4A" w:rsidP="00F11EAA">
      <w:pPr>
        <w:spacing w:line="276" w:lineRule="auto"/>
        <w:rPr>
          <w:rFonts w:eastAsiaTheme="minorEastAsia"/>
        </w:rPr>
      </w:pPr>
    </w:p>
    <w:p w:rsidR="007C6E4A" w:rsidRDefault="007C6E4A" w:rsidP="007C6E4A">
      <w:pPr>
        <w:pStyle w:val="BodyText"/>
        <w:jc w:val="left"/>
        <w:rPr>
          <w:rFonts w:ascii="Times New Roman" w:hAnsi="Times New Roman" w:cs="Times New Roman"/>
        </w:rPr>
      </w:pPr>
      <w:r>
        <w:rPr>
          <w:rFonts w:ascii="Times New Roman" w:hAnsi="Times New Roman" w:cs="Times New Roman"/>
        </w:rPr>
        <w:t>The chairman opened the meeting for public comment</w:t>
      </w:r>
      <w:r w:rsidR="00D719F2">
        <w:rPr>
          <w:rFonts w:ascii="Times New Roman" w:hAnsi="Times New Roman" w:cs="Times New Roman"/>
        </w:rPr>
        <w:t xml:space="preserve"> and/or emails that may have been sent in</w:t>
      </w:r>
      <w:r>
        <w:rPr>
          <w:rFonts w:ascii="Times New Roman" w:hAnsi="Times New Roman" w:cs="Times New Roman"/>
        </w:rPr>
        <w:t xml:space="preserve">. Seeing that there was none he closed the public comment. </w:t>
      </w:r>
    </w:p>
    <w:p w:rsidR="009B623B" w:rsidRDefault="009B623B" w:rsidP="00F11EAA">
      <w:pPr>
        <w:spacing w:line="276" w:lineRule="auto"/>
        <w:rPr>
          <w:rFonts w:eastAsiaTheme="minorEastAsia"/>
        </w:rPr>
      </w:pPr>
    </w:p>
    <w:p w:rsidR="00422788" w:rsidRDefault="00422788" w:rsidP="00F11EAA">
      <w:pPr>
        <w:spacing w:line="276" w:lineRule="auto"/>
        <w:rPr>
          <w:rFonts w:eastAsiaTheme="minorEastAsia"/>
        </w:rPr>
      </w:pPr>
    </w:p>
    <w:p w:rsidR="00422788" w:rsidRDefault="00422788" w:rsidP="00422788">
      <w:pPr>
        <w:pStyle w:val="Header"/>
        <w:tabs>
          <w:tab w:val="left" w:pos="720"/>
        </w:tabs>
      </w:pPr>
      <w:r w:rsidRPr="00D60121">
        <w:t xml:space="preserve">A motion to approve the application was made by </w:t>
      </w:r>
      <w:r>
        <w:t xml:space="preserve">Mr. Nugent </w:t>
      </w:r>
      <w:r w:rsidRPr="00D60121">
        <w:t>and seconded by M</w:t>
      </w:r>
      <w:r>
        <w:t xml:space="preserve">r. Ward. </w:t>
      </w:r>
    </w:p>
    <w:p w:rsidR="00422788" w:rsidRPr="000B35ED" w:rsidRDefault="00422788" w:rsidP="00422788">
      <w:pPr>
        <w:pStyle w:val="Header"/>
        <w:tabs>
          <w:tab w:val="left" w:pos="720"/>
        </w:tabs>
        <w:rPr>
          <w:b/>
          <w:u w:val="single"/>
        </w:rPr>
      </w:pPr>
    </w:p>
    <w:p w:rsidR="00422788" w:rsidRPr="000B35ED" w:rsidRDefault="00422788" w:rsidP="00422788">
      <w:pPr>
        <w:pStyle w:val="Header"/>
        <w:tabs>
          <w:tab w:val="left" w:pos="720"/>
        </w:tabs>
      </w:pPr>
      <w:r w:rsidRPr="000B35ED">
        <w:t>VOTING IN THE AFFIRMATIVE</w:t>
      </w:r>
    </w:p>
    <w:p w:rsidR="00422788" w:rsidRDefault="00422788" w:rsidP="00422788">
      <w:pPr>
        <w:pStyle w:val="Header"/>
        <w:tabs>
          <w:tab w:val="left" w:pos="720"/>
        </w:tabs>
      </w:pPr>
    </w:p>
    <w:p w:rsidR="00422788" w:rsidRDefault="00422788" w:rsidP="00422788">
      <w:pPr>
        <w:spacing w:line="276" w:lineRule="auto"/>
      </w:pPr>
      <w:r>
        <w:t xml:space="preserve">Mr. Clayton, Councilman </w:t>
      </w:r>
      <w:proofErr w:type="spellStart"/>
      <w:r>
        <w:t>Mummolo</w:t>
      </w:r>
      <w:proofErr w:type="spellEnd"/>
      <w:r>
        <w:t>, Mr. Philipson, Mr. Fagen</w:t>
      </w:r>
      <w:r w:rsidRPr="000B35ED">
        <w:t xml:space="preserve">, </w:t>
      </w:r>
      <w:r w:rsidR="00077E16">
        <w:t xml:space="preserve">Mr. Nugent, </w:t>
      </w:r>
      <w:r>
        <w:t xml:space="preserve">Mr. Osipovitch, Mr. Ward, Mr. Aiello, </w:t>
      </w:r>
      <w:r w:rsidRPr="000B35ED">
        <w:t>Mr. Cooke</w:t>
      </w:r>
      <w:r>
        <w:t>.</w:t>
      </w:r>
    </w:p>
    <w:p w:rsidR="00422788" w:rsidRPr="00F11EAA" w:rsidRDefault="00422788" w:rsidP="00F11EAA">
      <w:pPr>
        <w:spacing w:line="276" w:lineRule="auto"/>
        <w:rPr>
          <w:rFonts w:eastAsiaTheme="minorEastAsia"/>
        </w:rPr>
      </w:pPr>
    </w:p>
    <w:p w:rsidR="007D101F" w:rsidRDefault="007D101F" w:rsidP="00A1484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b/>
          <w:u w:val="single"/>
        </w:rPr>
      </w:pPr>
      <w:r w:rsidRPr="002F4080">
        <w:rPr>
          <w:rFonts w:ascii="Times New Roman" w:hAnsi="Times New Roman" w:cs="Times New Roman"/>
          <w:b/>
          <w:u w:val="single"/>
        </w:rPr>
        <w:t>ADJOURNMENT</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A motion to adjourn the meeting by</w:t>
      </w:r>
      <w:r>
        <w:rPr>
          <w:rFonts w:ascii="Times New Roman" w:hAnsi="Times New Roman" w:cs="Times New Roman"/>
        </w:rPr>
        <w:t xml:space="preserve"> </w:t>
      </w:r>
      <w:r w:rsidR="00FB0820">
        <w:rPr>
          <w:rFonts w:ascii="Times New Roman" w:hAnsi="Times New Roman" w:cs="Times New Roman"/>
        </w:rPr>
        <w:t xml:space="preserve">Councilman </w:t>
      </w:r>
      <w:proofErr w:type="spellStart"/>
      <w:r w:rsidR="00FB0820">
        <w:rPr>
          <w:rFonts w:ascii="Times New Roman" w:hAnsi="Times New Roman" w:cs="Times New Roman"/>
        </w:rPr>
        <w:t>Mummolo</w:t>
      </w:r>
      <w:proofErr w:type="spellEnd"/>
      <w:r>
        <w:rPr>
          <w:rFonts w:ascii="Times New Roman" w:hAnsi="Times New Roman" w:cs="Times New Roman"/>
        </w:rPr>
        <w:t xml:space="preserve"> </w:t>
      </w:r>
      <w:r w:rsidRPr="002F4080">
        <w:rPr>
          <w:rFonts w:ascii="Times New Roman" w:hAnsi="Times New Roman" w:cs="Times New Roman"/>
        </w:rPr>
        <w:t xml:space="preserve">and all were in favor. </w:t>
      </w:r>
    </w:p>
    <w:p w:rsidR="00F26B30" w:rsidRPr="002F4080" w:rsidRDefault="00F26B30" w:rsidP="00F26B30">
      <w:pPr>
        <w:pStyle w:val="BodyText"/>
        <w:jc w:val="left"/>
        <w:rPr>
          <w:rFonts w:ascii="Times New Roman" w:hAnsi="Times New Roman" w:cs="Times New Roman"/>
        </w:rPr>
      </w:pP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 xml:space="preserve">The meeting was </w:t>
      </w:r>
      <w:r w:rsidRPr="00711BC6">
        <w:rPr>
          <w:rFonts w:ascii="Times New Roman" w:hAnsi="Times New Roman" w:cs="Times New Roman"/>
          <w:color w:val="000000" w:themeColor="text1"/>
        </w:rPr>
        <w:t xml:space="preserve">adjourned at </w:t>
      </w:r>
      <w:r w:rsidR="00F11EAA">
        <w:rPr>
          <w:rFonts w:ascii="Times New Roman" w:hAnsi="Times New Roman" w:cs="Times New Roman"/>
          <w:color w:val="000000" w:themeColor="text1"/>
        </w:rPr>
        <w:t>9:30</w:t>
      </w:r>
      <w:r w:rsidRPr="00711BC6">
        <w:rPr>
          <w:rFonts w:ascii="Times New Roman" w:hAnsi="Times New Roman" w:cs="Times New Roman"/>
          <w:color w:val="000000" w:themeColor="text1"/>
        </w:rPr>
        <w:t xml:space="preserve"> pm.  </w:t>
      </w:r>
    </w:p>
    <w:p w:rsidR="00F26B30" w:rsidRPr="002F4080" w:rsidRDefault="00F26B30" w:rsidP="00F26B30">
      <w:pPr>
        <w:pStyle w:val="BodyText"/>
        <w:jc w:val="left"/>
        <w:rPr>
          <w:rFonts w:ascii="Times New Roman" w:hAnsi="Times New Roman" w:cs="Times New Roman"/>
        </w:rPr>
      </w:pPr>
      <w:r w:rsidRPr="002F4080">
        <w:rPr>
          <w:rFonts w:ascii="Times New Roman" w:hAnsi="Times New Roman" w:cs="Times New Roman"/>
        </w:rPr>
        <w:t>Respectfully submitted by:</w:t>
      </w:r>
    </w:p>
    <w:p w:rsidR="00C3332E" w:rsidRPr="00461D5D" w:rsidRDefault="00F26B30" w:rsidP="00A14840">
      <w:pPr>
        <w:pStyle w:val="BodyText"/>
        <w:jc w:val="left"/>
        <w:rPr>
          <w:rFonts w:ascii="Times New Roman" w:hAnsi="Times New Roman" w:cs="Times New Roman"/>
        </w:rPr>
      </w:pPr>
      <w:r w:rsidRPr="002F4080">
        <w:rPr>
          <w:rFonts w:ascii="Times New Roman" w:hAnsi="Times New Roman" w:cs="Times New Roman"/>
        </w:rPr>
        <w:t xml:space="preserve">Lauren J. Frank </w:t>
      </w:r>
    </w:p>
    <w:sectPr w:rsidR="00C3332E" w:rsidRPr="00461D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916EE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E046DA9"/>
    <w:multiLevelType w:val="hybridMultilevel"/>
    <w:tmpl w:val="702252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654F6"/>
    <w:multiLevelType w:val="hybridMultilevel"/>
    <w:tmpl w:val="9028B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605F0A"/>
    <w:multiLevelType w:val="hybridMultilevel"/>
    <w:tmpl w:val="B52A7A94"/>
    <w:lvl w:ilvl="0" w:tplc="7616C5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93C3955"/>
    <w:multiLevelType w:val="hybridMultilevel"/>
    <w:tmpl w:val="5C06D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695A91"/>
    <w:multiLevelType w:val="hybridMultilevel"/>
    <w:tmpl w:val="0A9C6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40CD5"/>
    <w:multiLevelType w:val="hybridMultilevel"/>
    <w:tmpl w:val="D15EB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305044"/>
    <w:multiLevelType w:val="hybridMultilevel"/>
    <w:tmpl w:val="FCE0D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562EE"/>
    <w:multiLevelType w:val="hybridMultilevel"/>
    <w:tmpl w:val="FD0A0BC4"/>
    <w:lvl w:ilvl="0" w:tplc="F67A2F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CF1C93"/>
    <w:multiLevelType w:val="hybridMultilevel"/>
    <w:tmpl w:val="ECE25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A64B59"/>
    <w:multiLevelType w:val="hybridMultilevel"/>
    <w:tmpl w:val="B3AAE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9A2208"/>
    <w:multiLevelType w:val="hybridMultilevel"/>
    <w:tmpl w:val="A20E8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A903732"/>
    <w:multiLevelType w:val="hybridMultilevel"/>
    <w:tmpl w:val="87E87282"/>
    <w:lvl w:ilvl="0" w:tplc="EF4260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1"/>
  </w:num>
  <w:num w:numId="3">
    <w:abstractNumId w:val="4"/>
  </w:num>
  <w:num w:numId="4">
    <w:abstractNumId w:val="0"/>
  </w:num>
  <w:num w:numId="5">
    <w:abstractNumId w:val="6"/>
  </w:num>
  <w:num w:numId="6">
    <w:abstractNumId w:val="1"/>
  </w:num>
  <w:num w:numId="7">
    <w:abstractNumId w:val="7"/>
  </w:num>
  <w:num w:numId="8">
    <w:abstractNumId w:val="5"/>
  </w:num>
  <w:num w:numId="9">
    <w:abstractNumId w:val="10"/>
  </w:num>
  <w:num w:numId="10">
    <w:abstractNumId w:val="8"/>
  </w:num>
  <w:num w:numId="11">
    <w:abstractNumId w:val="12"/>
  </w:num>
  <w:num w:numId="12">
    <w:abstractNumId w:val="3"/>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1B"/>
    <w:rsid w:val="000035D1"/>
    <w:rsid w:val="00005F2E"/>
    <w:rsid w:val="000104D7"/>
    <w:rsid w:val="0001475A"/>
    <w:rsid w:val="00014CCC"/>
    <w:rsid w:val="00017011"/>
    <w:rsid w:val="00033236"/>
    <w:rsid w:val="0003359F"/>
    <w:rsid w:val="000372D4"/>
    <w:rsid w:val="00037A67"/>
    <w:rsid w:val="00037CD9"/>
    <w:rsid w:val="00044123"/>
    <w:rsid w:val="0004435E"/>
    <w:rsid w:val="0004542A"/>
    <w:rsid w:val="00051225"/>
    <w:rsid w:val="00051F72"/>
    <w:rsid w:val="00052A92"/>
    <w:rsid w:val="00055989"/>
    <w:rsid w:val="00057057"/>
    <w:rsid w:val="00062870"/>
    <w:rsid w:val="00062DE5"/>
    <w:rsid w:val="00065586"/>
    <w:rsid w:val="00065DAC"/>
    <w:rsid w:val="00071778"/>
    <w:rsid w:val="00072717"/>
    <w:rsid w:val="000753D3"/>
    <w:rsid w:val="00077E16"/>
    <w:rsid w:val="00080BF8"/>
    <w:rsid w:val="00082CD3"/>
    <w:rsid w:val="000844BE"/>
    <w:rsid w:val="00084FAC"/>
    <w:rsid w:val="00085E9B"/>
    <w:rsid w:val="000869AA"/>
    <w:rsid w:val="00087B19"/>
    <w:rsid w:val="00090904"/>
    <w:rsid w:val="0009259B"/>
    <w:rsid w:val="000968B1"/>
    <w:rsid w:val="000A2234"/>
    <w:rsid w:val="000A2F7D"/>
    <w:rsid w:val="000B2276"/>
    <w:rsid w:val="000B331F"/>
    <w:rsid w:val="000B35ED"/>
    <w:rsid w:val="000B4BDC"/>
    <w:rsid w:val="000B5340"/>
    <w:rsid w:val="000B5D03"/>
    <w:rsid w:val="000B78C1"/>
    <w:rsid w:val="000C0AC9"/>
    <w:rsid w:val="000C173D"/>
    <w:rsid w:val="000C37FD"/>
    <w:rsid w:val="000C4027"/>
    <w:rsid w:val="000C782C"/>
    <w:rsid w:val="000D1A91"/>
    <w:rsid w:val="000D3D55"/>
    <w:rsid w:val="000D3E16"/>
    <w:rsid w:val="000D41DE"/>
    <w:rsid w:val="000D4B63"/>
    <w:rsid w:val="000D6A1A"/>
    <w:rsid w:val="000D71C6"/>
    <w:rsid w:val="000E0043"/>
    <w:rsid w:val="000E03B1"/>
    <w:rsid w:val="000E30AD"/>
    <w:rsid w:val="000E45D6"/>
    <w:rsid w:val="000F02D7"/>
    <w:rsid w:val="000F17A1"/>
    <w:rsid w:val="000F2191"/>
    <w:rsid w:val="000F32DE"/>
    <w:rsid w:val="00101523"/>
    <w:rsid w:val="001017D4"/>
    <w:rsid w:val="001018DE"/>
    <w:rsid w:val="0010242D"/>
    <w:rsid w:val="00103D95"/>
    <w:rsid w:val="00104AE4"/>
    <w:rsid w:val="00114D9C"/>
    <w:rsid w:val="0011657E"/>
    <w:rsid w:val="0012011D"/>
    <w:rsid w:val="00121B1D"/>
    <w:rsid w:val="00122DCC"/>
    <w:rsid w:val="00133DF9"/>
    <w:rsid w:val="00137165"/>
    <w:rsid w:val="001407A4"/>
    <w:rsid w:val="00143A27"/>
    <w:rsid w:val="00150631"/>
    <w:rsid w:val="001520B2"/>
    <w:rsid w:val="0015523A"/>
    <w:rsid w:val="00157857"/>
    <w:rsid w:val="001644C0"/>
    <w:rsid w:val="00172DEB"/>
    <w:rsid w:val="00172E81"/>
    <w:rsid w:val="00173243"/>
    <w:rsid w:val="001752DA"/>
    <w:rsid w:val="001759A9"/>
    <w:rsid w:val="00177DFA"/>
    <w:rsid w:val="001825DD"/>
    <w:rsid w:val="001916E3"/>
    <w:rsid w:val="00193D9B"/>
    <w:rsid w:val="00193DC2"/>
    <w:rsid w:val="001A02F2"/>
    <w:rsid w:val="001A0C6E"/>
    <w:rsid w:val="001A12EC"/>
    <w:rsid w:val="001A2BA9"/>
    <w:rsid w:val="001A7AE8"/>
    <w:rsid w:val="001B49DD"/>
    <w:rsid w:val="001B5819"/>
    <w:rsid w:val="001C2209"/>
    <w:rsid w:val="001C5BFD"/>
    <w:rsid w:val="001C6747"/>
    <w:rsid w:val="001D0DF0"/>
    <w:rsid w:val="001D5989"/>
    <w:rsid w:val="001E052E"/>
    <w:rsid w:val="001E1B52"/>
    <w:rsid w:val="001E56E5"/>
    <w:rsid w:val="001E6928"/>
    <w:rsid w:val="001E7A6C"/>
    <w:rsid w:val="001F03CF"/>
    <w:rsid w:val="001F0F41"/>
    <w:rsid w:val="001F51B1"/>
    <w:rsid w:val="001F6EAF"/>
    <w:rsid w:val="002034E8"/>
    <w:rsid w:val="00206086"/>
    <w:rsid w:val="00206252"/>
    <w:rsid w:val="00210D74"/>
    <w:rsid w:val="00211CEF"/>
    <w:rsid w:val="00212999"/>
    <w:rsid w:val="00212C17"/>
    <w:rsid w:val="0021428E"/>
    <w:rsid w:val="002175BA"/>
    <w:rsid w:val="00221FA7"/>
    <w:rsid w:val="002224B8"/>
    <w:rsid w:val="0022739C"/>
    <w:rsid w:val="00227FC3"/>
    <w:rsid w:val="00230D2A"/>
    <w:rsid w:val="00233522"/>
    <w:rsid w:val="00234398"/>
    <w:rsid w:val="002424F4"/>
    <w:rsid w:val="002436C5"/>
    <w:rsid w:val="00243F97"/>
    <w:rsid w:val="00245BB1"/>
    <w:rsid w:val="00245FB1"/>
    <w:rsid w:val="00250A5E"/>
    <w:rsid w:val="002519A2"/>
    <w:rsid w:val="00254474"/>
    <w:rsid w:val="0025534D"/>
    <w:rsid w:val="0025534F"/>
    <w:rsid w:val="00255AFC"/>
    <w:rsid w:val="0025709D"/>
    <w:rsid w:val="00257D31"/>
    <w:rsid w:val="00263352"/>
    <w:rsid w:val="00265A67"/>
    <w:rsid w:val="0027241E"/>
    <w:rsid w:val="00272C00"/>
    <w:rsid w:val="00273EF3"/>
    <w:rsid w:val="00274FE4"/>
    <w:rsid w:val="00276253"/>
    <w:rsid w:val="00282E72"/>
    <w:rsid w:val="00284C06"/>
    <w:rsid w:val="0028636B"/>
    <w:rsid w:val="002903B3"/>
    <w:rsid w:val="00295444"/>
    <w:rsid w:val="002A0728"/>
    <w:rsid w:val="002A0D29"/>
    <w:rsid w:val="002A16C3"/>
    <w:rsid w:val="002A2BAB"/>
    <w:rsid w:val="002A4698"/>
    <w:rsid w:val="002A53ED"/>
    <w:rsid w:val="002A7A9E"/>
    <w:rsid w:val="002B1040"/>
    <w:rsid w:val="002B2D3C"/>
    <w:rsid w:val="002B50D0"/>
    <w:rsid w:val="002B65FC"/>
    <w:rsid w:val="002C4E42"/>
    <w:rsid w:val="002C6B7F"/>
    <w:rsid w:val="002C7A08"/>
    <w:rsid w:val="002D31C3"/>
    <w:rsid w:val="002D33D3"/>
    <w:rsid w:val="002D4172"/>
    <w:rsid w:val="002D426A"/>
    <w:rsid w:val="002D4716"/>
    <w:rsid w:val="002D5E18"/>
    <w:rsid w:val="002D6180"/>
    <w:rsid w:val="002D6461"/>
    <w:rsid w:val="002D6609"/>
    <w:rsid w:val="002E1178"/>
    <w:rsid w:val="002E16C3"/>
    <w:rsid w:val="002E4258"/>
    <w:rsid w:val="002E4355"/>
    <w:rsid w:val="002E7D0A"/>
    <w:rsid w:val="002F0B40"/>
    <w:rsid w:val="002F4973"/>
    <w:rsid w:val="002F73CD"/>
    <w:rsid w:val="002F7765"/>
    <w:rsid w:val="00304BDA"/>
    <w:rsid w:val="003116B0"/>
    <w:rsid w:val="00311CC9"/>
    <w:rsid w:val="00321A9A"/>
    <w:rsid w:val="00323064"/>
    <w:rsid w:val="00324BF8"/>
    <w:rsid w:val="003274B9"/>
    <w:rsid w:val="00331526"/>
    <w:rsid w:val="00331881"/>
    <w:rsid w:val="00331FE3"/>
    <w:rsid w:val="003368C2"/>
    <w:rsid w:val="00341A64"/>
    <w:rsid w:val="00354F7E"/>
    <w:rsid w:val="00357201"/>
    <w:rsid w:val="0036379B"/>
    <w:rsid w:val="0036635E"/>
    <w:rsid w:val="003702DA"/>
    <w:rsid w:val="00380195"/>
    <w:rsid w:val="00381243"/>
    <w:rsid w:val="003840C0"/>
    <w:rsid w:val="00385096"/>
    <w:rsid w:val="00386CCE"/>
    <w:rsid w:val="00387840"/>
    <w:rsid w:val="003949A8"/>
    <w:rsid w:val="00395467"/>
    <w:rsid w:val="00396B64"/>
    <w:rsid w:val="00397618"/>
    <w:rsid w:val="003A156A"/>
    <w:rsid w:val="003A1DCA"/>
    <w:rsid w:val="003A4DD7"/>
    <w:rsid w:val="003A6A31"/>
    <w:rsid w:val="003B0F86"/>
    <w:rsid w:val="003B4C29"/>
    <w:rsid w:val="003B5540"/>
    <w:rsid w:val="003B607F"/>
    <w:rsid w:val="003B7AC6"/>
    <w:rsid w:val="003C1182"/>
    <w:rsid w:val="003C2F82"/>
    <w:rsid w:val="003C34EA"/>
    <w:rsid w:val="003C6AC9"/>
    <w:rsid w:val="003D0359"/>
    <w:rsid w:val="003D2929"/>
    <w:rsid w:val="003D3073"/>
    <w:rsid w:val="003D5580"/>
    <w:rsid w:val="003D7C2F"/>
    <w:rsid w:val="003E015D"/>
    <w:rsid w:val="003E4EBE"/>
    <w:rsid w:val="003E5AD6"/>
    <w:rsid w:val="003F13F5"/>
    <w:rsid w:val="003F1892"/>
    <w:rsid w:val="003F1C1A"/>
    <w:rsid w:val="003F25F7"/>
    <w:rsid w:val="003F33D5"/>
    <w:rsid w:val="003F5A02"/>
    <w:rsid w:val="003F6242"/>
    <w:rsid w:val="00402105"/>
    <w:rsid w:val="00403356"/>
    <w:rsid w:val="00406AC6"/>
    <w:rsid w:val="004104CE"/>
    <w:rsid w:val="0041159A"/>
    <w:rsid w:val="00414FAE"/>
    <w:rsid w:val="004152EC"/>
    <w:rsid w:val="00422788"/>
    <w:rsid w:val="00424235"/>
    <w:rsid w:val="004243AA"/>
    <w:rsid w:val="00427BF1"/>
    <w:rsid w:val="004300F1"/>
    <w:rsid w:val="004306B1"/>
    <w:rsid w:val="00431D7D"/>
    <w:rsid w:val="00432D1B"/>
    <w:rsid w:val="00433668"/>
    <w:rsid w:val="00435ADF"/>
    <w:rsid w:val="0043733F"/>
    <w:rsid w:val="00442039"/>
    <w:rsid w:val="004425BC"/>
    <w:rsid w:val="00442A39"/>
    <w:rsid w:val="0044437A"/>
    <w:rsid w:val="00444BEB"/>
    <w:rsid w:val="004455E0"/>
    <w:rsid w:val="004560DF"/>
    <w:rsid w:val="00456D7D"/>
    <w:rsid w:val="00461130"/>
    <w:rsid w:val="00461D5D"/>
    <w:rsid w:val="004637B9"/>
    <w:rsid w:val="00465320"/>
    <w:rsid w:val="00474816"/>
    <w:rsid w:val="00475A45"/>
    <w:rsid w:val="004825EE"/>
    <w:rsid w:val="00485105"/>
    <w:rsid w:val="00485A20"/>
    <w:rsid w:val="00486C3B"/>
    <w:rsid w:val="00493A16"/>
    <w:rsid w:val="0049413C"/>
    <w:rsid w:val="00497779"/>
    <w:rsid w:val="004A0A11"/>
    <w:rsid w:val="004B29FC"/>
    <w:rsid w:val="004B362E"/>
    <w:rsid w:val="004B4317"/>
    <w:rsid w:val="004B5A5F"/>
    <w:rsid w:val="004B68C9"/>
    <w:rsid w:val="004C7A50"/>
    <w:rsid w:val="004D2972"/>
    <w:rsid w:val="004D5477"/>
    <w:rsid w:val="004D7699"/>
    <w:rsid w:val="004E0FF3"/>
    <w:rsid w:val="004E26E1"/>
    <w:rsid w:val="004E3213"/>
    <w:rsid w:val="004E4795"/>
    <w:rsid w:val="004E48F5"/>
    <w:rsid w:val="004F0049"/>
    <w:rsid w:val="004F0ADE"/>
    <w:rsid w:val="004F6AA4"/>
    <w:rsid w:val="00503ECC"/>
    <w:rsid w:val="00504A48"/>
    <w:rsid w:val="00506896"/>
    <w:rsid w:val="0051500B"/>
    <w:rsid w:val="00523FE1"/>
    <w:rsid w:val="00525B52"/>
    <w:rsid w:val="00526218"/>
    <w:rsid w:val="005268D7"/>
    <w:rsid w:val="0052700B"/>
    <w:rsid w:val="0053072F"/>
    <w:rsid w:val="00542DB6"/>
    <w:rsid w:val="00547F26"/>
    <w:rsid w:val="00551055"/>
    <w:rsid w:val="00554C5C"/>
    <w:rsid w:val="00555B41"/>
    <w:rsid w:val="00566553"/>
    <w:rsid w:val="00566A06"/>
    <w:rsid w:val="005700C6"/>
    <w:rsid w:val="00570DBE"/>
    <w:rsid w:val="0057159F"/>
    <w:rsid w:val="00573C90"/>
    <w:rsid w:val="0058231D"/>
    <w:rsid w:val="00583CB9"/>
    <w:rsid w:val="00584FF9"/>
    <w:rsid w:val="00586051"/>
    <w:rsid w:val="00586FC1"/>
    <w:rsid w:val="00591085"/>
    <w:rsid w:val="00591C60"/>
    <w:rsid w:val="005926BB"/>
    <w:rsid w:val="005A09B9"/>
    <w:rsid w:val="005A3539"/>
    <w:rsid w:val="005B068F"/>
    <w:rsid w:val="005B1374"/>
    <w:rsid w:val="005B1473"/>
    <w:rsid w:val="005B22FD"/>
    <w:rsid w:val="005C48D6"/>
    <w:rsid w:val="005C4E12"/>
    <w:rsid w:val="005D2EC3"/>
    <w:rsid w:val="005D3064"/>
    <w:rsid w:val="005D622D"/>
    <w:rsid w:val="005E1ADB"/>
    <w:rsid w:val="005E2501"/>
    <w:rsid w:val="005E626A"/>
    <w:rsid w:val="005F15A7"/>
    <w:rsid w:val="005F40F0"/>
    <w:rsid w:val="005F5AEB"/>
    <w:rsid w:val="005F5D9E"/>
    <w:rsid w:val="006008C5"/>
    <w:rsid w:val="00601A1F"/>
    <w:rsid w:val="00604263"/>
    <w:rsid w:val="006044C1"/>
    <w:rsid w:val="006079C8"/>
    <w:rsid w:val="00611DAB"/>
    <w:rsid w:val="0061607F"/>
    <w:rsid w:val="0061693D"/>
    <w:rsid w:val="006232D5"/>
    <w:rsid w:val="00630366"/>
    <w:rsid w:val="00634481"/>
    <w:rsid w:val="00634DF7"/>
    <w:rsid w:val="006363E6"/>
    <w:rsid w:val="006459D1"/>
    <w:rsid w:val="0064789E"/>
    <w:rsid w:val="0065094C"/>
    <w:rsid w:val="006531B9"/>
    <w:rsid w:val="006560CC"/>
    <w:rsid w:val="00660C18"/>
    <w:rsid w:val="0066611F"/>
    <w:rsid w:val="00671CDD"/>
    <w:rsid w:val="006730D1"/>
    <w:rsid w:val="00680498"/>
    <w:rsid w:val="00686B89"/>
    <w:rsid w:val="00687AF0"/>
    <w:rsid w:val="006920A8"/>
    <w:rsid w:val="00693F02"/>
    <w:rsid w:val="006943B2"/>
    <w:rsid w:val="00694F76"/>
    <w:rsid w:val="006950C1"/>
    <w:rsid w:val="00696356"/>
    <w:rsid w:val="00697CB6"/>
    <w:rsid w:val="006A3092"/>
    <w:rsid w:val="006A32EF"/>
    <w:rsid w:val="006B0F7E"/>
    <w:rsid w:val="006B2F82"/>
    <w:rsid w:val="006B3543"/>
    <w:rsid w:val="006B6767"/>
    <w:rsid w:val="006C1A1E"/>
    <w:rsid w:val="006C357E"/>
    <w:rsid w:val="006C66E2"/>
    <w:rsid w:val="006D0145"/>
    <w:rsid w:val="006D13B9"/>
    <w:rsid w:val="006D23EC"/>
    <w:rsid w:val="006D3A09"/>
    <w:rsid w:val="006E3078"/>
    <w:rsid w:val="006E56B4"/>
    <w:rsid w:val="006E685C"/>
    <w:rsid w:val="006E6D93"/>
    <w:rsid w:val="006F1C5C"/>
    <w:rsid w:val="006F3D7A"/>
    <w:rsid w:val="006F4015"/>
    <w:rsid w:val="006F5314"/>
    <w:rsid w:val="006F702D"/>
    <w:rsid w:val="00700888"/>
    <w:rsid w:val="00701658"/>
    <w:rsid w:val="007119E3"/>
    <w:rsid w:val="00711BC6"/>
    <w:rsid w:val="00713DB4"/>
    <w:rsid w:val="007153F1"/>
    <w:rsid w:val="00716FE7"/>
    <w:rsid w:val="00720147"/>
    <w:rsid w:val="00724227"/>
    <w:rsid w:val="00726370"/>
    <w:rsid w:val="00731320"/>
    <w:rsid w:val="00734DCA"/>
    <w:rsid w:val="00741384"/>
    <w:rsid w:val="00741D26"/>
    <w:rsid w:val="00745741"/>
    <w:rsid w:val="0075287B"/>
    <w:rsid w:val="00752C50"/>
    <w:rsid w:val="00761456"/>
    <w:rsid w:val="00763416"/>
    <w:rsid w:val="00767C8D"/>
    <w:rsid w:val="00772EB1"/>
    <w:rsid w:val="00774888"/>
    <w:rsid w:val="007759D5"/>
    <w:rsid w:val="00783925"/>
    <w:rsid w:val="007867BD"/>
    <w:rsid w:val="00787325"/>
    <w:rsid w:val="00791168"/>
    <w:rsid w:val="007A0084"/>
    <w:rsid w:val="007A30EB"/>
    <w:rsid w:val="007B12D1"/>
    <w:rsid w:val="007B251B"/>
    <w:rsid w:val="007B36BE"/>
    <w:rsid w:val="007B3E00"/>
    <w:rsid w:val="007B3E68"/>
    <w:rsid w:val="007B50DF"/>
    <w:rsid w:val="007B563C"/>
    <w:rsid w:val="007C0425"/>
    <w:rsid w:val="007C06E9"/>
    <w:rsid w:val="007C3AD8"/>
    <w:rsid w:val="007C4AC0"/>
    <w:rsid w:val="007C6E4A"/>
    <w:rsid w:val="007C7D86"/>
    <w:rsid w:val="007D101F"/>
    <w:rsid w:val="007D1E14"/>
    <w:rsid w:val="007D1FC0"/>
    <w:rsid w:val="007D3072"/>
    <w:rsid w:val="007D4790"/>
    <w:rsid w:val="007D77BF"/>
    <w:rsid w:val="007E2062"/>
    <w:rsid w:val="007E26D0"/>
    <w:rsid w:val="007E448B"/>
    <w:rsid w:val="007F1604"/>
    <w:rsid w:val="007F3B0F"/>
    <w:rsid w:val="007F3C14"/>
    <w:rsid w:val="007F59F2"/>
    <w:rsid w:val="007F6537"/>
    <w:rsid w:val="0080035A"/>
    <w:rsid w:val="00801968"/>
    <w:rsid w:val="0080289D"/>
    <w:rsid w:val="008043E6"/>
    <w:rsid w:val="00804E9A"/>
    <w:rsid w:val="00807862"/>
    <w:rsid w:val="008157C3"/>
    <w:rsid w:val="00815CA9"/>
    <w:rsid w:val="00817278"/>
    <w:rsid w:val="00824E07"/>
    <w:rsid w:val="008257E9"/>
    <w:rsid w:val="008259DB"/>
    <w:rsid w:val="00831455"/>
    <w:rsid w:val="00841675"/>
    <w:rsid w:val="00843E3E"/>
    <w:rsid w:val="00844104"/>
    <w:rsid w:val="0084468B"/>
    <w:rsid w:val="008456FA"/>
    <w:rsid w:val="00851DAA"/>
    <w:rsid w:val="008539B7"/>
    <w:rsid w:val="008556E2"/>
    <w:rsid w:val="00855769"/>
    <w:rsid w:val="00855E69"/>
    <w:rsid w:val="008568D1"/>
    <w:rsid w:val="008604EF"/>
    <w:rsid w:val="00861166"/>
    <w:rsid w:val="00862787"/>
    <w:rsid w:val="008654DE"/>
    <w:rsid w:val="008660BC"/>
    <w:rsid w:val="00871AD4"/>
    <w:rsid w:val="00874D59"/>
    <w:rsid w:val="00875D4F"/>
    <w:rsid w:val="008762DD"/>
    <w:rsid w:val="00883A35"/>
    <w:rsid w:val="00884961"/>
    <w:rsid w:val="008909A7"/>
    <w:rsid w:val="00890B42"/>
    <w:rsid w:val="0089779E"/>
    <w:rsid w:val="0089785C"/>
    <w:rsid w:val="008A0861"/>
    <w:rsid w:val="008A1601"/>
    <w:rsid w:val="008A3AAF"/>
    <w:rsid w:val="008A541D"/>
    <w:rsid w:val="008A7ADE"/>
    <w:rsid w:val="008A7C53"/>
    <w:rsid w:val="008B3FAD"/>
    <w:rsid w:val="008C01F8"/>
    <w:rsid w:val="008C25AD"/>
    <w:rsid w:val="008D00B7"/>
    <w:rsid w:val="008D0462"/>
    <w:rsid w:val="008D5874"/>
    <w:rsid w:val="008D594C"/>
    <w:rsid w:val="008E1027"/>
    <w:rsid w:val="008E273A"/>
    <w:rsid w:val="008F6C1D"/>
    <w:rsid w:val="008F78D9"/>
    <w:rsid w:val="00901B92"/>
    <w:rsid w:val="00903EB5"/>
    <w:rsid w:val="00904196"/>
    <w:rsid w:val="00904AA4"/>
    <w:rsid w:val="00905334"/>
    <w:rsid w:val="00906604"/>
    <w:rsid w:val="00906BE5"/>
    <w:rsid w:val="00906EA6"/>
    <w:rsid w:val="00913DBD"/>
    <w:rsid w:val="00915946"/>
    <w:rsid w:val="00924999"/>
    <w:rsid w:val="00925527"/>
    <w:rsid w:val="009261BE"/>
    <w:rsid w:val="0093161A"/>
    <w:rsid w:val="009345C8"/>
    <w:rsid w:val="00935A97"/>
    <w:rsid w:val="00937B19"/>
    <w:rsid w:val="00937E87"/>
    <w:rsid w:val="0094014B"/>
    <w:rsid w:val="009434CC"/>
    <w:rsid w:val="00950D32"/>
    <w:rsid w:val="009536EA"/>
    <w:rsid w:val="009537CB"/>
    <w:rsid w:val="00953E34"/>
    <w:rsid w:val="00954921"/>
    <w:rsid w:val="00955FAE"/>
    <w:rsid w:val="00963A96"/>
    <w:rsid w:val="00965C06"/>
    <w:rsid w:val="00966C6C"/>
    <w:rsid w:val="00967959"/>
    <w:rsid w:val="00975AE7"/>
    <w:rsid w:val="009840B8"/>
    <w:rsid w:val="00984723"/>
    <w:rsid w:val="00986AEB"/>
    <w:rsid w:val="00986B5F"/>
    <w:rsid w:val="009873F4"/>
    <w:rsid w:val="00987971"/>
    <w:rsid w:val="00994ECC"/>
    <w:rsid w:val="00996F0E"/>
    <w:rsid w:val="009A51D5"/>
    <w:rsid w:val="009A57F1"/>
    <w:rsid w:val="009A74AD"/>
    <w:rsid w:val="009B2AB7"/>
    <w:rsid w:val="009B45C0"/>
    <w:rsid w:val="009B5CB1"/>
    <w:rsid w:val="009B623B"/>
    <w:rsid w:val="009D2501"/>
    <w:rsid w:val="009D25AB"/>
    <w:rsid w:val="009D3C5F"/>
    <w:rsid w:val="009D47CB"/>
    <w:rsid w:val="009D49E2"/>
    <w:rsid w:val="009D4AA2"/>
    <w:rsid w:val="009D7548"/>
    <w:rsid w:val="009E09DD"/>
    <w:rsid w:val="009E1076"/>
    <w:rsid w:val="009E13D4"/>
    <w:rsid w:val="009E1A9C"/>
    <w:rsid w:val="009E3327"/>
    <w:rsid w:val="009E3850"/>
    <w:rsid w:val="009E6900"/>
    <w:rsid w:val="009F2D58"/>
    <w:rsid w:val="009F5C36"/>
    <w:rsid w:val="009F74B0"/>
    <w:rsid w:val="00A03B82"/>
    <w:rsid w:val="00A064C1"/>
    <w:rsid w:val="00A0749F"/>
    <w:rsid w:val="00A11B13"/>
    <w:rsid w:val="00A14840"/>
    <w:rsid w:val="00A208D2"/>
    <w:rsid w:val="00A22AB5"/>
    <w:rsid w:val="00A260B2"/>
    <w:rsid w:val="00A26625"/>
    <w:rsid w:val="00A26DFB"/>
    <w:rsid w:val="00A30C2D"/>
    <w:rsid w:val="00A3507A"/>
    <w:rsid w:val="00A412BF"/>
    <w:rsid w:val="00A427FE"/>
    <w:rsid w:val="00A442E5"/>
    <w:rsid w:val="00A455D1"/>
    <w:rsid w:val="00A46DE9"/>
    <w:rsid w:val="00A47739"/>
    <w:rsid w:val="00A47963"/>
    <w:rsid w:val="00A50236"/>
    <w:rsid w:val="00A50AC5"/>
    <w:rsid w:val="00A552CF"/>
    <w:rsid w:val="00A60055"/>
    <w:rsid w:val="00A60EC2"/>
    <w:rsid w:val="00A6184A"/>
    <w:rsid w:val="00A62F2D"/>
    <w:rsid w:val="00A638A6"/>
    <w:rsid w:val="00A63ABE"/>
    <w:rsid w:val="00A70BFF"/>
    <w:rsid w:val="00A714E1"/>
    <w:rsid w:val="00A72405"/>
    <w:rsid w:val="00A74987"/>
    <w:rsid w:val="00A7533D"/>
    <w:rsid w:val="00A82E83"/>
    <w:rsid w:val="00A833BD"/>
    <w:rsid w:val="00A843BD"/>
    <w:rsid w:val="00A844EE"/>
    <w:rsid w:val="00A84BDF"/>
    <w:rsid w:val="00A863BC"/>
    <w:rsid w:val="00A900A9"/>
    <w:rsid w:val="00A94B8A"/>
    <w:rsid w:val="00A9587B"/>
    <w:rsid w:val="00A96A20"/>
    <w:rsid w:val="00A96CD2"/>
    <w:rsid w:val="00AA38D2"/>
    <w:rsid w:val="00AA397D"/>
    <w:rsid w:val="00AA4DD4"/>
    <w:rsid w:val="00AA773E"/>
    <w:rsid w:val="00AB67EC"/>
    <w:rsid w:val="00AB7686"/>
    <w:rsid w:val="00AB7AAC"/>
    <w:rsid w:val="00AC5ABB"/>
    <w:rsid w:val="00AD154C"/>
    <w:rsid w:val="00AD1C83"/>
    <w:rsid w:val="00AD1D20"/>
    <w:rsid w:val="00AE00D1"/>
    <w:rsid w:val="00AE036A"/>
    <w:rsid w:val="00AE2F9B"/>
    <w:rsid w:val="00AE48F8"/>
    <w:rsid w:val="00AE53B0"/>
    <w:rsid w:val="00AF072C"/>
    <w:rsid w:val="00B01F17"/>
    <w:rsid w:val="00B02503"/>
    <w:rsid w:val="00B02DFD"/>
    <w:rsid w:val="00B0511A"/>
    <w:rsid w:val="00B11683"/>
    <w:rsid w:val="00B14B45"/>
    <w:rsid w:val="00B252BE"/>
    <w:rsid w:val="00B30D27"/>
    <w:rsid w:val="00B31A8F"/>
    <w:rsid w:val="00B353DF"/>
    <w:rsid w:val="00B37609"/>
    <w:rsid w:val="00B402BC"/>
    <w:rsid w:val="00B40B90"/>
    <w:rsid w:val="00B410BB"/>
    <w:rsid w:val="00B43972"/>
    <w:rsid w:val="00B4509A"/>
    <w:rsid w:val="00B50D2C"/>
    <w:rsid w:val="00B555C1"/>
    <w:rsid w:val="00B60C8E"/>
    <w:rsid w:val="00B61564"/>
    <w:rsid w:val="00B62D07"/>
    <w:rsid w:val="00B65E0A"/>
    <w:rsid w:val="00B6745A"/>
    <w:rsid w:val="00B733F5"/>
    <w:rsid w:val="00B74EA6"/>
    <w:rsid w:val="00B755EB"/>
    <w:rsid w:val="00B7669D"/>
    <w:rsid w:val="00B81923"/>
    <w:rsid w:val="00B81EB8"/>
    <w:rsid w:val="00B8222C"/>
    <w:rsid w:val="00B857FE"/>
    <w:rsid w:val="00B9507F"/>
    <w:rsid w:val="00B96748"/>
    <w:rsid w:val="00B973BF"/>
    <w:rsid w:val="00B978CD"/>
    <w:rsid w:val="00BA0931"/>
    <w:rsid w:val="00BA1F0C"/>
    <w:rsid w:val="00BA37D8"/>
    <w:rsid w:val="00BB1301"/>
    <w:rsid w:val="00BC2257"/>
    <w:rsid w:val="00BC5900"/>
    <w:rsid w:val="00BC7580"/>
    <w:rsid w:val="00BD7B27"/>
    <w:rsid w:val="00BE1ACC"/>
    <w:rsid w:val="00BE2398"/>
    <w:rsid w:val="00BE5C43"/>
    <w:rsid w:val="00BE7A67"/>
    <w:rsid w:val="00BF0067"/>
    <w:rsid w:val="00BF7A47"/>
    <w:rsid w:val="00C06231"/>
    <w:rsid w:val="00C06E6B"/>
    <w:rsid w:val="00C10728"/>
    <w:rsid w:val="00C1328D"/>
    <w:rsid w:val="00C13970"/>
    <w:rsid w:val="00C155CA"/>
    <w:rsid w:val="00C15B78"/>
    <w:rsid w:val="00C166A0"/>
    <w:rsid w:val="00C201F2"/>
    <w:rsid w:val="00C205E5"/>
    <w:rsid w:val="00C219F3"/>
    <w:rsid w:val="00C27460"/>
    <w:rsid w:val="00C30728"/>
    <w:rsid w:val="00C3332E"/>
    <w:rsid w:val="00C35981"/>
    <w:rsid w:val="00C3719F"/>
    <w:rsid w:val="00C4008A"/>
    <w:rsid w:val="00C42BC4"/>
    <w:rsid w:val="00C44D30"/>
    <w:rsid w:val="00C5222A"/>
    <w:rsid w:val="00C53BB5"/>
    <w:rsid w:val="00C57606"/>
    <w:rsid w:val="00C617DD"/>
    <w:rsid w:val="00C6528B"/>
    <w:rsid w:val="00C65338"/>
    <w:rsid w:val="00C66BD2"/>
    <w:rsid w:val="00C675EB"/>
    <w:rsid w:val="00C714D8"/>
    <w:rsid w:val="00C73F39"/>
    <w:rsid w:val="00C81231"/>
    <w:rsid w:val="00C8334F"/>
    <w:rsid w:val="00C84130"/>
    <w:rsid w:val="00C90695"/>
    <w:rsid w:val="00C935BB"/>
    <w:rsid w:val="00C946C4"/>
    <w:rsid w:val="00CA3983"/>
    <w:rsid w:val="00CA4CC6"/>
    <w:rsid w:val="00CA727C"/>
    <w:rsid w:val="00CB134B"/>
    <w:rsid w:val="00CB3E86"/>
    <w:rsid w:val="00CB6070"/>
    <w:rsid w:val="00CC0655"/>
    <w:rsid w:val="00CC17FF"/>
    <w:rsid w:val="00CC2524"/>
    <w:rsid w:val="00CC2F8C"/>
    <w:rsid w:val="00CC4384"/>
    <w:rsid w:val="00CC606F"/>
    <w:rsid w:val="00CD47B5"/>
    <w:rsid w:val="00CD7BF1"/>
    <w:rsid w:val="00CE7B0E"/>
    <w:rsid w:val="00CF310A"/>
    <w:rsid w:val="00CF3DEE"/>
    <w:rsid w:val="00D108E8"/>
    <w:rsid w:val="00D120D9"/>
    <w:rsid w:val="00D125D6"/>
    <w:rsid w:val="00D174DD"/>
    <w:rsid w:val="00D2105F"/>
    <w:rsid w:val="00D248AB"/>
    <w:rsid w:val="00D24A06"/>
    <w:rsid w:val="00D25996"/>
    <w:rsid w:val="00D31080"/>
    <w:rsid w:val="00D336B8"/>
    <w:rsid w:val="00D373B9"/>
    <w:rsid w:val="00D40CE2"/>
    <w:rsid w:val="00D4572A"/>
    <w:rsid w:val="00D45F28"/>
    <w:rsid w:val="00D51205"/>
    <w:rsid w:val="00D51795"/>
    <w:rsid w:val="00D52EAA"/>
    <w:rsid w:val="00D56148"/>
    <w:rsid w:val="00D56F9C"/>
    <w:rsid w:val="00D61789"/>
    <w:rsid w:val="00D6622A"/>
    <w:rsid w:val="00D67D0E"/>
    <w:rsid w:val="00D70DD9"/>
    <w:rsid w:val="00D714B4"/>
    <w:rsid w:val="00D719F2"/>
    <w:rsid w:val="00D72C44"/>
    <w:rsid w:val="00D7460B"/>
    <w:rsid w:val="00D76976"/>
    <w:rsid w:val="00D76F0E"/>
    <w:rsid w:val="00D76FA1"/>
    <w:rsid w:val="00D77F35"/>
    <w:rsid w:val="00D8085B"/>
    <w:rsid w:val="00D8269A"/>
    <w:rsid w:val="00D8481B"/>
    <w:rsid w:val="00D90CA9"/>
    <w:rsid w:val="00D9669D"/>
    <w:rsid w:val="00D96FDB"/>
    <w:rsid w:val="00DA3518"/>
    <w:rsid w:val="00DA377E"/>
    <w:rsid w:val="00DA514A"/>
    <w:rsid w:val="00DA6115"/>
    <w:rsid w:val="00DA64B8"/>
    <w:rsid w:val="00DA7910"/>
    <w:rsid w:val="00DB0EB5"/>
    <w:rsid w:val="00DB0FAE"/>
    <w:rsid w:val="00DB224B"/>
    <w:rsid w:val="00DB3EF9"/>
    <w:rsid w:val="00DB62D0"/>
    <w:rsid w:val="00DB77FD"/>
    <w:rsid w:val="00DC012E"/>
    <w:rsid w:val="00DC020D"/>
    <w:rsid w:val="00DC2B92"/>
    <w:rsid w:val="00DC39B0"/>
    <w:rsid w:val="00DD26D3"/>
    <w:rsid w:val="00DD30DD"/>
    <w:rsid w:val="00DD595B"/>
    <w:rsid w:val="00DD5D75"/>
    <w:rsid w:val="00DD7472"/>
    <w:rsid w:val="00DD76CF"/>
    <w:rsid w:val="00DE3586"/>
    <w:rsid w:val="00DE52A9"/>
    <w:rsid w:val="00DE700C"/>
    <w:rsid w:val="00DE7F65"/>
    <w:rsid w:val="00DF020E"/>
    <w:rsid w:val="00DF0BF7"/>
    <w:rsid w:val="00DF3DB4"/>
    <w:rsid w:val="00E013F7"/>
    <w:rsid w:val="00E0303E"/>
    <w:rsid w:val="00E04E99"/>
    <w:rsid w:val="00E05A6C"/>
    <w:rsid w:val="00E1206F"/>
    <w:rsid w:val="00E17C5A"/>
    <w:rsid w:val="00E20B1D"/>
    <w:rsid w:val="00E23C0F"/>
    <w:rsid w:val="00E2488C"/>
    <w:rsid w:val="00E249E9"/>
    <w:rsid w:val="00E26F6A"/>
    <w:rsid w:val="00E272D8"/>
    <w:rsid w:val="00E30171"/>
    <w:rsid w:val="00E30299"/>
    <w:rsid w:val="00E305E7"/>
    <w:rsid w:val="00E3319D"/>
    <w:rsid w:val="00E35824"/>
    <w:rsid w:val="00E358BD"/>
    <w:rsid w:val="00E432BB"/>
    <w:rsid w:val="00E439A1"/>
    <w:rsid w:val="00E4424E"/>
    <w:rsid w:val="00E50229"/>
    <w:rsid w:val="00E506E5"/>
    <w:rsid w:val="00E52B80"/>
    <w:rsid w:val="00E63C8D"/>
    <w:rsid w:val="00E657A3"/>
    <w:rsid w:val="00E7040C"/>
    <w:rsid w:val="00E71030"/>
    <w:rsid w:val="00E7592E"/>
    <w:rsid w:val="00E76182"/>
    <w:rsid w:val="00E8007F"/>
    <w:rsid w:val="00E832ED"/>
    <w:rsid w:val="00E83CEC"/>
    <w:rsid w:val="00E86673"/>
    <w:rsid w:val="00E90AF9"/>
    <w:rsid w:val="00E9202C"/>
    <w:rsid w:val="00E92914"/>
    <w:rsid w:val="00E92AAB"/>
    <w:rsid w:val="00E94E7F"/>
    <w:rsid w:val="00EA4C75"/>
    <w:rsid w:val="00EB4343"/>
    <w:rsid w:val="00EC0DD3"/>
    <w:rsid w:val="00EC0F3D"/>
    <w:rsid w:val="00EC44CB"/>
    <w:rsid w:val="00EC5955"/>
    <w:rsid w:val="00EC6456"/>
    <w:rsid w:val="00EC7D23"/>
    <w:rsid w:val="00ED015F"/>
    <w:rsid w:val="00EE0AB7"/>
    <w:rsid w:val="00EE2C9F"/>
    <w:rsid w:val="00EE67BD"/>
    <w:rsid w:val="00EE682C"/>
    <w:rsid w:val="00EE6A3B"/>
    <w:rsid w:val="00EF35D4"/>
    <w:rsid w:val="00F0614D"/>
    <w:rsid w:val="00F07340"/>
    <w:rsid w:val="00F07FB9"/>
    <w:rsid w:val="00F11CA2"/>
    <w:rsid w:val="00F11EAA"/>
    <w:rsid w:val="00F11F56"/>
    <w:rsid w:val="00F17CAA"/>
    <w:rsid w:val="00F24102"/>
    <w:rsid w:val="00F24452"/>
    <w:rsid w:val="00F26B30"/>
    <w:rsid w:val="00F26B8F"/>
    <w:rsid w:val="00F2758E"/>
    <w:rsid w:val="00F3625A"/>
    <w:rsid w:val="00F47457"/>
    <w:rsid w:val="00F51892"/>
    <w:rsid w:val="00F53EFA"/>
    <w:rsid w:val="00F54EEB"/>
    <w:rsid w:val="00F61D3E"/>
    <w:rsid w:val="00F62BE3"/>
    <w:rsid w:val="00F63BF7"/>
    <w:rsid w:val="00F6445F"/>
    <w:rsid w:val="00F64CF8"/>
    <w:rsid w:val="00F65050"/>
    <w:rsid w:val="00F65D56"/>
    <w:rsid w:val="00F66C67"/>
    <w:rsid w:val="00F70CF3"/>
    <w:rsid w:val="00F71C8E"/>
    <w:rsid w:val="00F80F98"/>
    <w:rsid w:val="00F820D3"/>
    <w:rsid w:val="00F84A92"/>
    <w:rsid w:val="00F86209"/>
    <w:rsid w:val="00F8699C"/>
    <w:rsid w:val="00F86BFD"/>
    <w:rsid w:val="00F8778A"/>
    <w:rsid w:val="00F90B77"/>
    <w:rsid w:val="00F90ECA"/>
    <w:rsid w:val="00F9243D"/>
    <w:rsid w:val="00F92ADB"/>
    <w:rsid w:val="00F93377"/>
    <w:rsid w:val="00F96143"/>
    <w:rsid w:val="00F961C9"/>
    <w:rsid w:val="00F97534"/>
    <w:rsid w:val="00FA4134"/>
    <w:rsid w:val="00FA430B"/>
    <w:rsid w:val="00FA78A6"/>
    <w:rsid w:val="00FA7E6D"/>
    <w:rsid w:val="00FB0820"/>
    <w:rsid w:val="00FB3D6E"/>
    <w:rsid w:val="00FB428E"/>
    <w:rsid w:val="00FB65C1"/>
    <w:rsid w:val="00FC7C72"/>
    <w:rsid w:val="00FC7E3C"/>
    <w:rsid w:val="00FD6557"/>
    <w:rsid w:val="00FE0878"/>
    <w:rsid w:val="00FE3C91"/>
    <w:rsid w:val="00FE55D5"/>
    <w:rsid w:val="00FE5C2A"/>
    <w:rsid w:val="00FE78F8"/>
    <w:rsid w:val="00FF0958"/>
    <w:rsid w:val="00FF0BB9"/>
    <w:rsid w:val="00FF1515"/>
    <w:rsid w:val="00FF4D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814DEC"/>
  <w15:docId w15:val="{8C490BFD-263A-4CDA-AEBE-B67EB4B17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US" w:eastAsia="en-US" w:bidi="ar-SA"/>
      </w:rPr>
    </w:rPrDefault>
    <w:pPrDefault>
      <w:pPr>
        <w:spacing w:after="120" w:line="276" w:lineRule="auto"/>
        <w:ind w:left="360"/>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32D1B"/>
    <w:pPr>
      <w:spacing w:after="0" w:line="240" w:lineRule="auto"/>
      <w:ind w:left="0"/>
    </w:pPr>
    <w:rPr>
      <w:rFonts w:ascii="Times New Roman" w:eastAsia="Times New Roman" w:hAnsi="Times New Roman"/>
      <w:sz w:val="24"/>
      <w:szCs w:val="24"/>
    </w:rPr>
  </w:style>
  <w:style w:type="paragraph" w:styleId="Heading1">
    <w:name w:val="heading 1"/>
    <w:basedOn w:val="Normal"/>
    <w:next w:val="Normal"/>
    <w:link w:val="Heading1Char"/>
    <w:qFormat/>
    <w:rsid w:val="00E7592E"/>
    <w:pPr>
      <w:keepNext/>
      <w:spacing w:before="240" w:after="60" w:line="276" w:lineRule="auto"/>
      <w:ind w:left="3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E7592E"/>
    <w:pPr>
      <w:keepNext/>
      <w:spacing w:before="240" w:after="60" w:line="276" w:lineRule="auto"/>
      <w:ind w:left="3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E7592E"/>
    <w:pPr>
      <w:keepNext/>
      <w:spacing w:before="240" w:after="60" w:line="276" w:lineRule="auto"/>
      <w:ind w:left="3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E7592E"/>
    <w:pPr>
      <w:keepNext/>
      <w:spacing w:before="240" w:after="60" w:line="276" w:lineRule="auto"/>
      <w:ind w:left="3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E7592E"/>
    <w:pPr>
      <w:spacing w:before="240" w:after="60" w:line="276" w:lineRule="auto"/>
      <w:ind w:left="3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E7592E"/>
    <w:pPr>
      <w:spacing w:before="240" w:after="60" w:line="276" w:lineRule="auto"/>
      <w:ind w:left="3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E7592E"/>
    <w:pPr>
      <w:spacing w:before="240" w:after="60" w:line="276" w:lineRule="auto"/>
      <w:ind w:left="3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E7592E"/>
    <w:pPr>
      <w:spacing w:before="240" w:after="60" w:line="276" w:lineRule="auto"/>
      <w:ind w:left="3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E7592E"/>
    <w:pPr>
      <w:spacing w:before="240" w:after="60" w:line="276" w:lineRule="auto"/>
      <w:ind w:left="3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592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E7592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E7592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E7592E"/>
    <w:rPr>
      <w:b/>
      <w:bCs/>
      <w:sz w:val="28"/>
      <w:szCs w:val="28"/>
    </w:rPr>
  </w:style>
  <w:style w:type="character" w:customStyle="1" w:styleId="Heading5Char">
    <w:name w:val="Heading 5 Char"/>
    <w:basedOn w:val="DefaultParagraphFont"/>
    <w:link w:val="Heading5"/>
    <w:uiPriority w:val="9"/>
    <w:semiHidden/>
    <w:rsid w:val="00E7592E"/>
    <w:rPr>
      <w:b/>
      <w:bCs/>
      <w:i/>
      <w:iCs/>
      <w:sz w:val="26"/>
      <w:szCs w:val="26"/>
    </w:rPr>
  </w:style>
  <w:style w:type="character" w:customStyle="1" w:styleId="Heading6Char">
    <w:name w:val="Heading 6 Char"/>
    <w:basedOn w:val="DefaultParagraphFont"/>
    <w:link w:val="Heading6"/>
    <w:uiPriority w:val="9"/>
    <w:semiHidden/>
    <w:rsid w:val="00E7592E"/>
    <w:rPr>
      <w:b/>
      <w:bCs/>
    </w:rPr>
  </w:style>
  <w:style w:type="character" w:customStyle="1" w:styleId="Heading7Char">
    <w:name w:val="Heading 7 Char"/>
    <w:basedOn w:val="DefaultParagraphFont"/>
    <w:link w:val="Heading7"/>
    <w:uiPriority w:val="9"/>
    <w:semiHidden/>
    <w:rsid w:val="00E7592E"/>
    <w:rPr>
      <w:sz w:val="24"/>
      <w:szCs w:val="24"/>
    </w:rPr>
  </w:style>
  <w:style w:type="character" w:customStyle="1" w:styleId="Heading8Char">
    <w:name w:val="Heading 8 Char"/>
    <w:basedOn w:val="DefaultParagraphFont"/>
    <w:link w:val="Heading8"/>
    <w:uiPriority w:val="9"/>
    <w:semiHidden/>
    <w:rsid w:val="00E7592E"/>
    <w:rPr>
      <w:i/>
      <w:iCs/>
      <w:sz w:val="24"/>
      <w:szCs w:val="24"/>
    </w:rPr>
  </w:style>
  <w:style w:type="character" w:customStyle="1" w:styleId="Heading9Char">
    <w:name w:val="Heading 9 Char"/>
    <w:basedOn w:val="DefaultParagraphFont"/>
    <w:link w:val="Heading9"/>
    <w:uiPriority w:val="9"/>
    <w:semiHidden/>
    <w:rsid w:val="00E7592E"/>
    <w:rPr>
      <w:rFonts w:asciiTheme="majorHAnsi" w:eastAsiaTheme="majorEastAsia" w:hAnsiTheme="majorHAnsi"/>
    </w:rPr>
  </w:style>
  <w:style w:type="paragraph" w:styleId="Title">
    <w:name w:val="Title"/>
    <w:basedOn w:val="Normal"/>
    <w:next w:val="Normal"/>
    <w:link w:val="TitleChar"/>
    <w:uiPriority w:val="10"/>
    <w:qFormat/>
    <w:rsid w:val="00E7592E"/>
    <w:pPr>
      <w:spacing w:before="240" w:after="60" w:line="276" w:lineRule="auto"/>
      <w:ind w:left="3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E7592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E7592E"/>
    <w:pPr>
      <w:spacing w:after="60" w:line="276" w:lineRule="auto"/>
      <w:ind w:left="3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E7592E"/>
    <w:rPr>
      <w:rFonts w:asciiTheme="majorHAnsi" w:eastAsiaTheme="majorEastAsia" w:hAnsiTheme="majorHAnsi"/>
      <w:sz w:val="24"/>
      <w:szCs w:val="24"/>
    </w:rPr>
  </w:style>
  <w:style w:type="character" w:styleId="Strong">
    <w:name w:val="Strong"/>
    <w:basedOn w:val="DefaultParagraphFont"/>
    <w:uiPriority w:val="22"/>
    <w:qFormat/>
    <w:rsid w:val="00E7592E"/>
    <w:rPr>
      <w:b/>
      <w:bCs/>
    </w:rPr>
  </w:style>
  <w:style w:type="character" w:styleId="Emphasis">
    <w:name w:val="Emphasis"/>
    <w:basedOn w:val="DefaultParagraphFont"/>
    <w:uiPriority w:val="20"/>
    <w:qFormat/>
    <w:rsid w:val="00E7592E"/>
    <w:rPr>
      <w:rFonts w:asciiTheme="minorHAnsi" w:hAnsiTheme="minorHAnsi"/>
      <w:b/>
      <w:i/>
      <w:iCs/>
    </w:rPr>
  </w:style>
  <w:style w:type="paragraph" w:styleId="NoSpacing">
    <w:name w:val="No Spacing"/>
    <w:basedOn w:val="Normal"/>
    <w:uiPriority w:val="1"/>
    <w:qFormat/>
    <w:rsid w:val="00E7592E"/>
    <w:pPr>
      <w:spacing w:after="120" w:line="276" w:lineRule="auto"/>
      <w:ind w:left="360"/>
    </w:pPr>
    <w:rPr>
      <w:rFonts w:asciiTheme="minorHAnsi" w:eastAsiaTheme="minorHAnsi" w:hAnsiTheme="minorHAnsi"/>
      <w:szCs w:val="32"/>
    </w:rPr>
  </w:style>
  <w:style w:type="paragraph" w:styleId="ListParagraph">
    <w:name w:val="List Paragraph"/>
    <w:basedOn w:val="Normal"/>
    <w:uiPriority w:val="34"/>
    <w:qFormat/>
    <w:rsid w:val="00E7592E"/>
    <w:pPr>
      <w:spacing w:after="120" w:line="276" w:lineRule="auto"/>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E7592E"/>
    <w:pPr>
      <w:spacing w:after="120" w:line="276" w:lineRule="auto"/>
      <w:ind w:left="360"/>
    </w:pPr>
    <w:rPr>
      <w:rFonts w:asciiTheme="minorHAnsi" w:eastAsiaTheme="minorHAnsi" w:hAnsiTheme="minorHAnsi"/>
      <w:i/>
    </w:rPr>
  </w:style>
  <w:style w:type="character" w:customStyle="1" w:styleId="QuoteChar">
    <w:name w:val="Quote Char"/>
    <w:basedOn w:val="DefaultParagraphFont"/>
    <w:link w:val="Quote"/>
    <w:uiPriority w:val="29"/>
    <w:rsid w:val="00E7592E"/>
    <w:rPr>
      <w:i/>
      <w:sz w:val="24"/>
      <w:szCs w:val="24"/>
    </w:rPr>
  </w:style>
  <w:style w:type="paragraph" w:styleId="IntenseQuote">
    <w:name w:val="Intense Quote"/>
    <w:basedOn w:val="Normal"/>
    <w:next w:val="Normal"/>
    <w:link w:val="IntenseQuoteChar"/>
    <w:uiPriority w:val="30"/>
    <w:qFormat/>
    <w:rsid w:val="00E7592E"/>
    <w:pPr>
      <w:spacing w:after="120" w:line="276" w:lineRule="auto"/>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E7592E"/>
    <w:rPr>
      <w:b/>
      <w:i/>
      <w:sz w:val="24"/>
    </w:rPr>
  </w:style>
  <w:style w:type="character" w:styleId="SubtleEmphasis">
    <w:name w:val="Subtle Emphasis"/>
    <w:uiPriority w:val="19"/>
    <w:qFormat/>
    <w:rsid w:val="00E7592E"/>
    <w:rPr>
      <w:i/>
      <w:color w:val="5A5A5A" w:themeColor="text1" w:themeTint="A5"/>
    </w:rPr>
  </w:style>
  <w:style w:type="character" w:styleId="IntenseEmphasis">
    <w:name w:val="Intense Emphasis"/>
    <w:basedOn w:val="DefaultParagraphFont"/>
    <w:uiPriority w:val="21"/>
    <w:qFormat/>
    <w:rsid w:val="00E7592E"/>
    <w:rPr>
      <w:b/>
      <w:i/>
      <w:sz w:val="24"/>
      <w:szCs w:val="24"/>
      <w:u w:val="single"/>
    </w:rPr>
  </w:style>
  <w:style w:type="character" w:styleId="SubtleReference">
    <w:name w:val="Subtle Reference"/>
    <w:basedOn w:val="DefaultParagraphFont"/>
    <w:uiPriority w:val="31"/>
    <w:qFormat/>
    <w:rsid w:val="00E7592E"/>
    <w:rPr>
      <w:sz w:val="24"/>
      <w:szCs w:val="24"/>
      <w:u w:val="single"/>
    </w:rPr>
  </w:style>
  <w:style w:type="character" w:styleId="IntenseReference">
    <w:name w:val="Intense Reference"/>
    <w:basedOn w:val="DefaultParagraphFont"/>
    <w:uiPriority w:val="32"/>
    <w:qFormat/>
    <w:rsid w:val="00E7592E"/>
    <w:rPr>
      <w:b/>
      <w:sz w:val="24"/>
      <w:u w:val="single"/>
    </w:rPr>
  </w:style>
  <w:style w:type="character" w:styleId="BookTitle">
    <w:name w:val="Book Title"/>
    <w:basedOn w:val="DefaultParagraphFont"/>
    <w:uiPriority w:val="33"/>
    <w:qFormat/>
    <w:rsid w:val="00E7592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E7592E"/>
    <w:pPr>
      <w:outlineLvl w:val="9"/>
    </w:pPr>
  </w:style>
  <w:style w:type="paragraph" w:styleId="Header">
    <w:name w:val="header"/>
    <w:basedOn w:val="Normal"/>
    <w:link w:val="HeaderChar"/>
    <w:uiPriority w:val="99"/>
    <w:unhideWhenUsed/>
    <w:rsid w:val="00432D1B"/>
    <w:pPr>
      <w:tabs>
        <w:tab w:val="center" w:pos="4320"/>
        <w:tab w:val="right" w:pos="8640"/>
      </w:tabs>
    </w:pPr>
  </w:style>
  <w:style w:type="character" w:customStyle="1" w:styleId="HeaderChar">
    <w:name w:val="Header Char"/>
    <w:basedOn w:val="DefaultParagraphFont"/>
    <w:link w:val="Header"/>
    <w:uiPriority w:val="99"/>
    <w:rsid w:val="00432D1B"/>
    <w:rPr>
      <w:rFonts w:ascii="Times New Roman" w:eastAsia="Times New Roman" w:hAnsi="Times New Roman"/>
      <w:sz w:val="24"/>
      <w:szCs w:val="24"/>
    </w:rPr>
  </w:style>
  <w:style w:type="paragraph" w:styleId="BodyText">
    <w:name w:val="Body Text"/>
    <w:basedOn w:val="Normal"/>
    <w:link w:val="BodyTextChar"/>
    <w:unhideWhenUsed/>
    <w:rsid w:val="001C6747"/>
    <w:pPr>
      <w:jc w:val="both"/>
    </w:pPr>
    <w:rPr>
      <w:rFonts w:ascii="Arial" w:hAnsi="Arial" w:cs="Arial"/>
    </w:rPr>
  </w:style>
  <w:style w:type="character" w:customStyle="1" w:styleId="BodyTextChar">
    <w:name w:val="Body Text Char"/>
    <w:basedOn w:val="DefaultParagraphFont"/>
    <w:link w:val="BodyText"/>
    <w:rsid w:val="001C6747"/>
    <w:rPr>
      <w:rFonts w:ascii="Arial" w:eastAsia="Times New Roman" w:hAnsi="Arial" w:cs="Arial"/>
      <w:sz w:val="24"/>
      <w:szCs w:val="24"/>
    </w:rPr>
  </w:style>
  <w:style w:type="paragraph" w:styleId="BalloonText">
    <w:name w:val="Balloon Text"/>
    <w:basedOn w:val="Normal"/>
    <w:link w:val="BalloonTextChar"/>
    <w:uiPriority w:val="99"/>
    <w:semiHidden/>
    <w:unhideWhenUsed/>
    <w:rsid w:val="00DB62D0"/>
    <w:rPr>
      <w:rFonts w:ascii="Tahoma" w:hAnsi="Tahoma" w:cs="Tahoma"/>
      <w:sz w:val="16"/>
      <w:szCs w:val="16"/>
    </w:rPr>
  </w:style>
  <w:style w:type="character" w:customStyle="1" w:styleId="BalloonTextChar">
    <w:name w:val="Balloon Text Char"/>
    <w:basedOn w:val="DefaultParagraphFont"/>
    <w:link w:val="BalloonText"/>
    <w:uiPriority w:val="99"/>
    <w:semiHidden/>
    <w:rsid w:val="00DB62D0"/>
    <w:rPr>
      <w:rFonts w:ascii="Tahoma" w:eastAsia="Times New Roman" w:hAnsi="Tahoma" w:cs="Tahoma"/>
      <w:sz w:val="16"/>
      <w:szCs w:val="16"/>
    </w:rPr>
  </w:style>
  <w:style w:type="paragraph" w:styleId="ListBullet">
    <w:name w:val="List Bullet"/>
    <w:basedOn w:val="Normal"/>
    <w:uiPriority w:val="99"/>
    <w:unhideWhenUsed/>
    <w:rsid w:val="00DD26D3"/>
    <w:pPr>
      <w:numPr>
        <w:numId w:val="4"/>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900902">
      <w:bodyDiv w:val="1"/>
      <w:marLeft w:val="0"/>
      <w:marRight w:val="0"/>
      <w:marTop w:val="0"/>
      <w:marBottom w:val="0"/>
      <w:divBdr>
        <w:top w:val="none" w:sz="0" w:space="0" w:color="auto"/>
        <w:left w:val="none" w:sz="0" w:space="0" w:color="auto"/>
        <w:bottom w:val="none" w:sz="0" w:space="0" w:color="auto"/>
        <w:right w:val="none" w:sz="0" w:space="0" w:color="auto"/>
      </w:divBdr>
    </w:div>
    <w:div w:id="809593507">
      <w:bodyDiv w:val="1"/>
      <w:marLeft w:val="0"/>
      <w:marRight w:val="0"/>
      <w:marTop w:val="0"/>
      <w:marBottom w:val="0"/>
      <w:divBdr>
        <w:top w:val="none" w:sz="0" w:space="0" w:color="auto"/>
        <w:left w:val="none" w:sz="0" w:space="0" w:color="auto"/>
        <w:bottom w:val="none" w:sz="0" w:space="0" w:color="auto"/>
        <w:right w:val="none" w:sz="0" w:space="0" w:color="auto"/>
      </w:divBdr>
    </w:div>
    <w:div w:id="178102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D4E8B9-A628-4B0D-8993-6AE000589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4</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Township of Brick</Company>
  <LinksUpToDate>false</LinksUpToDate>
  <CharactersWithSpaces>4931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 Mail</dc:creator>
  <cp:lastModifiedBy>Lauren Frank</cp:lastModifiedBy>
  <cp:revision>4</cp:revision>
  <cp:lastPrinted>2020-03-05T17:44:00Z</cp:lastPrinted>
  <dcterms:created xsi:type="dcterms:W3CDTF">2022-09-12T17:09:00Z</dcterms:created>
  <dcterms:modified xsi:type="dcterms:W3CDTF">2022-09-21T13:20:00Z</dcterms:modified>
</cp:coreProperties>
</file>