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7D14E1" w:rsidRDefault="007D14E1" w:rsidP="003B03EB"/>
    <w:p w:rsidR="007D14E1" w:rsidRDefault="007D14E1" w:rsidP="003B03EB"/>
    <w:p w:rsidR="007D14E1" w:rsidRDefault="007D14E1" w:rsidP="003B03EB"/>
    <w:p w:rsidR="007D14E1" w:rsidRDefault="007D14E1" w:rsidP="003B03EB"/>
    <w:p w:rsidR="007D14E1" w:rsidRPr="00D17EA8" w:rsidRDefault="007D14E1" w:rsidP="007D14E1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Township of Brick Planning Board </w:t>
      </w:r>
    </w:p>
    <w:p w:rsidR="007D14E1" w:rsidRPr="00D17EA8" w:rsidRDefault="007D14E1" w:rsidP="007D14E1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Meeting – </w:t>
      </w:r>
      <w:r w:rsidR="00D42BE7">
        <w:rPr>
          <w:rFonts w:ascii="Times New Roman" w:hAnsi="Times New Roman" w:cs="Times New Roman"/>
        </w:rPr>
        <w:t>May 10</w:t>
      </w:r>
      <w:r w:rsidRPr="00D17EA8">
        <w:rPr>
          <w:rFonts w:ascii="Times New Roman" w:hAnsi="Times New Roman" w:cs="Times New Roman"/>
        </w:rPr>
        <w:t>, 2023</w:t>
      </w: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b/>
        </w:rPr>
        <w:t>Please take notice</w:t>
      </w:r>
      <w:r w:rsidRPr="00D17EA8">
        <w:rPr>
          <w:rFonts w:ascii="Times New Roman" w:hAnsi="Times New Roman" w:cs="Times New Roman"/>
        </w:rPr>
        <w:t xml:space="preserve"> that the Township of Brick Planning Board will conduct a meeting on Wednesday, </w:t>
      </w:r>
      <w:r w:rsidR="00D42BE7">
        <w:rPr>
          <w:rFonts w:ascii="Times New Roman" w:hAnsi="Times New Roman" w:cs="Times New Roman"/>
        </w:rPr>
        <w:t>May 10</w:t>
      </w:r>
      <w:r w:rsidRPr="00D17EA8">
        <w:rPr>
          <w:rFonts w:ascii="Times New Roman" w:hAnsi="Times New Roman" w:cs="Times New Roman"/>
        </w:rPr>
        <w:t xml:space="preserve">, 2023 at 7:00 p.m. at the </w:t>
      </w:r>
      <w:r w:rsidRPr="00D17EA8">
        <w:rPr>
          <w:rFonts w:ascii="Times New Roman" w:hAnsi="Times New Roman" w:cs="Times New Roman"/>
          <w:b/>
        </w:rPr>
        <w:t>Township of Brick</w:t>
      </w:r>
      <w:r w:rsidRPr="00D17EA8">
        <w:rPr>
          <w:rFonts w:ascii="Times New Roman" w:hAnsi="Times New Roman" w:cs="Times New Roman"/>
        </w:rPr>
        <w:t xml:space="preserve"> </w:t>
      </w:r>
      <w:r w:rsidRPr="00D17EA8">
        <w:rPr>
          <w:rFonts w:ascii="Times New Roman" w:hAnsi="Times New Roman" w:cs="Times New Roman"/>
          <w:b/>
        </w:rPr>
        <w:t xml:space="preserve">Municipal Building, 401 Chambers Bridge Road, Brick, New Jersey. </w:t>
      </w:r>
      <w:r w:rsidRPr="00D17EA8">
        <w:rPr>
          <w:rFonts w:ascii="Times New Roman" w:hAnsi="Times New Roman" w:cs="Times New Roman"/>
        </w:rPr>
        <w:t xml:space="preserve">The agenda for the </w:t>
      </w:r>
      <w:r w:rsidR="00D42BE7">
        <w:rPr>
          <w:rFonts w:ascii="Times New Roman" w:hAnsi="Times New Roman" w:cs="Times New Roman"/>
        </w:rPr>
        <w:t>May 10</w:t>
      </w:r>
      <w:r w:rsidRPr="00D17EA8">
        <w:rPr>
          <w:rFonts w:ascii="Times New Roman" w:hAnsi="Times New Roman" w:cs="Times New Roman"/>
        </w:rPr>
        <w:t>, 2023, Meeting of the Township of Brick Planning Board is as follows:</w:t>
      </w: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u w:val="single"/>
        </w:rPr>
        <w:t>MEETING AGENDA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1. Call meeting to order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2. Salute to the flag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3. Sunshine Law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4. Roll call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5. Vouchers 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6. Old Business</w:t>
      </w:r>
    </w:p>
    <w:p w:rsidR="00572F04" w:rsidRPr="00D17EA8" w:rsidRDefault="00572F04" w:rsidP="00572F04">
      <w:pPr>
        <w:ind w:left="1440" w:firstLine="720"/>
        <w:rPr>
          <w:b/>
          <w:sz w:val="22"/>
          <w:szCs w:val="22"/>
        </w:rPr>
      </w:pPr>
      <w:r w:rsidRPr="00D17EA8">
        <w:rPr>
          <w:b/>
          <w:sz w:val="22"/>
          <w:szCs w:val="22"/>
        </w:rPr>
        <w:t xml:space="preserve">JSM at Route 70, LLC </w:t>
      </w:r>
    </w:p>
    <w:p w:rsidR="00572F04" w:rsidRPr="0044418E" w:rsidRDefault="00572F04" w:rsidP="00572F04">
      <w:pPr>
        <w:ind w:left="1440" w:firstLine="720"/>
        <w:rPr>
          <w:sz w:val="22"/>
          <w:szCs w:val="22"/>
        </w:rPr>
      </w:pPr>
      <w:r w:rsidRPr="0044418E">
        <w:rPr>
          <w:sz w:val="22"/>
          <w:szCs w:val="22"/>
        </w:rPr>
        <w:t>PB-2909-A-PSP-FSP  11/2022</w:t>
      </w:r>
    </w:p>
    <w:p w:rsidR="00572F04" w:rsidRPr="0044418E" w:rsidRDefault="00572F04" w:rsidP="00572F04">
      <w:pPr>
        <w:rPr>
          <w:sz w:val="22"/>
          <w:szCs w:val="22"/>
        </w:rPr>
      </w:pPr>
      <w:r w:rsidRPr="0044418E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44418E">
        <w:rPr>
          <w:sz w:val="22"/>
          <w:szCs w:val="22"/>
        </w:rPr>
        <w:t>Block 446 Lot 1&amp;2</w:t>
      </w:r>
    </w:p>
    <w:p w:rsidR="00572F04" w:rsidRPr="0044418E" w:rsidRDefault="00572F04" w:rsidP="00572F04">
      <w:pPr>
        <w:rPr>
          <w:sz w:val="22"/>
          <w:szCs w:val="22"/>
        </w:rPr>
      </w:pPr>
      <w:r w:rsidRPr="0044418E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44418E">
        <w:rPr>
          <w:sz w:val="22"/>
          <w:szCs w:val="22"/>
        </w:rPr>
        <w:t xml:space="preserve">Route 70 </w:t>
      </w:r>
    </w:p>
    <w:p w:rsidR="007D14E1" w:rsidRDefault="00572F04" w:rsidP="007D14E1">
      <w:pPr>
        <w:rPr>
          <w:sz w:val="22"/>
          <w:szCs w:val="22"/>
        </w:rPr>
      </w:pPr>
      <w:r w:rsidRPr="0044418E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44418E">
        <w:rPr>
          <w:sz w:val="22"/>
          <w:szCs w:val="22"/>
        </w:rPr>
        <w:t xml:space="preserve">Amended Preliminary &amp; Final Major Site Plan     </w:t>
      </w:r>
    </w:p>
    <w:p w:rsidR="00FC04E5" w:rsidRPr="00D17EA8" w:rsidRDefault="00FC04E5" w:rsidP="007D14E1">
      <w:pPr>
        <w:rPr>
          <w:sz w:val="22"/>
          <w:szCs w:val="22"/>
        </w:rPr>
      </w:pPr>
    </w:p>
    <w:p w:rsidR="007D14E1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7.  New Business – Applications listed for hearings: </w:t>
      </w:r>
    </w:p>
    <w:p w:rsidR="00FC04E5" w:rsidRDefault="00FC04E5" w:rsidP="007D14E1">
      <w:pPr>
        <w:pStyle w:val="NoSpacing"/>
        <w:rPr>
          <w:rFonts w:ascii="Times New Roman" w:hAnsi="Times New Roman" w:cs="Times New Roman"/>
        </w:rPr>
      </w:pPr>
    </w:p>
    <w:p w:rsidR="00FC04E5" w:rsidRDefault="00FC04E5" w:rsidP="00FC04E5">
      <w:pPr>
        <w:pStyle w:val="BodyText"/>
        <w:ind w:left="2160" w:right="720"/>
        <w:jc w:val="both"/>
        <w:rPr>
          <w:b w:val="0"/>
          <w:sz w:val="22"/>
          <w:szCs w:val="22"/>
        </w:rPr>
      </w:pPr>
      <w:r w:rsidRPr="00D42BE7">
        <w:rPr>
          <w:sz w:val="22"/>
          <w:szCs w:val="22"/>
        </w:rPr>
        <w:t xml:space="preserve">Ordinance </w:t>
      </w:r>
      <w:r w:rsidRPr="00C83FE3">
        <w:rPr>
          <w:b w:val="0"/>
          <w:sz w:val="22"/>
          <w:szCs w:val="22"/>
        </w:rPr>
        <w:t xml:space="preserve">Vacating A Portion of </w:t>
      </w:r>
      <w:proofErr w:type="spellStart"/>
      <w:r w:rsidRPr="00C83FE3">
        <w:rPr>
          <w:b w:val="0"/>
          <w:sz w:val="22"/>
          <w:szCs w:val="22"/>
        </w:rPr>
        <w:t>Askin</w:t>
      </w:r>
      <w:proofErr w:type="spellEnd"/>
      <w:r w:rsidRPr="00C83FE3">
        <w:rPr>
          <w:b w:val="0"/>
          <w:sz w:val="22"/>
          <w:szCs w:val="22"/>
        </w:rPr>
        <w:t xml:space="preserve"> Road, Formerly Known as Part of Green Grove Road</w:t>
      </w:r>
      <w:r>
        <w:rPr>
          <w:b w:val="0"/>
          <w:sz w:val="22"/>
          <w:szCs w:val="22"/>
        </w:rPr>
        <w:t xml:space="preserve">. </w:t>
      </w:r>
    </w:p>
    <w:p w:rsidR="00FC04E5" w:rsidRPr="00FC04E5" w:rsidRDefault="00FC04E5" w:rsidP="00FC04E5">
      <w:pPr>
        <w:pStyle w:val="BodyText"/>
        <w:ind w:left="2160" w:right="720"/>
        <w:jc w:val="both"/>
        <w:rPr>
          <w:sz w:val="22"/>
          <w:szCs w:val="22"/>
        </w:rPr>
      </w:pPr>
      <w:r w:rsidRPr="00FC04E5">
        <w:rPr>
          <w:sz w:val="22"/>
          <w:szCs w:val="22"/>
        </w:rPr>
        <w:t xml:space="preserve">Presented by: Tara Paxton, Municipal Planner </w:t>
      </w:r>
      <w:bookmarkStart w:id="0" w:name="_GoBack"/>
      <w:bookmarkEnd w:id="0"/>
    </w:p>
    <w:p w:rsidR="00FC04E5" w:rsidRPr="00FC04E5" w:rsidRDefault="00FC04E5" w:rsidP="007D14E1">
      <w:pPr>
        <w:pStyle w:val="NoSpacing"/>
        <w:rPr>
          <w:rFonts w:ascii="Times New Roman" w:hAnsi="Times New Roman" w:cs="Times New Roman"/>
        </w:rPr>
      </w:pPr>
    </w:p>
    <w:p w:rsidR="00D42BE7" w:rsidRPr="00D42BE7" w:rsidRDefault="007D14E1" w:rsidP="00D42BE7">
      <w:pPr>
        <w:rPr>
          <w:b/>
          <w:sz w:val="22"/>
          <w:szCs w:val="22"/>
        </w:rPr>
      </w:pPr>
      <w:r w:rsidRPr="00D17EA8">
        <w:rPr>
          <w:b/>
          <w:sz w:val="22"/>
          <w:szCs w:val="22"/>
        </w:rPr>
        <w:tab/>
      </w:r>
      <w:r w:rsidRPr="00D17EA8">
        <w:rPr>
          <w:b/>
          <w:sz w:val="22"/>
          <w:szCs w:val="22"/>
        </w:rPr>
        <w:tab/>
      </w:r>
      <w:r w:rsidRPr="00D17EA8">
        <w:rPr>
          <w:b/>
          <w:sz w:val="22"/>
          <w:szCs w:val="22"/>
        </w:rPr>
        <w:tab/>
      </w:r>
      <w:bookmarkStart w:id="1" w:name="_Hlk134428281"/>
      <w:r w:rsidR="00D42BE7" w:rsidRPr="00D42BE7">
        <w:rPr>
          <w:b/>
          <w:sz w:val="22"/>
          <w:szCs w:val="22"/>
        </w:rPr>
        <w:t xml:space="preserve">LCP Sports II Urban Renewal </w:t>
      </w:r>
    </w:p>
    <w:p w:rsidR="00D42BE7" w:rsidRPr="00D42BE7" w:rsidRDefault="00D42BE7" w:rsidP="00D42BE7">
      <w:pPr>
        <w:rPr>
          <w:sz w:val="22"/>
          <w:szCs w:val="22"/>
        </w:rPr>
      </w:pPr>
      <w:r w:rsidRPr="00D42BE7">
        <w:rPr>
          <w:sz w:val="22"/>
          <w:szCs w:val="22"/>
        </w:rPr>
        <w:tab/>
      </w:r>
      <w:r w:rsidRPr="00D42BE7">
        <w:rPr>
          <w:sz w:val="22"/>
          <w:szCs w:val="22"/>
        </w:rPr>
        <w:tab/>
      </w:r>
      <w:r w:rsidRPr="00D42BE7">
        <w:rPr>
          <w:sz w:val="22"/>
          <w:szCs w:val="22"/>
        </w:rPr>
        <w:tab/>
        <w:t>PB-2913-A-PSP-FSP  3/2023</w:t>
      </w:r>
    </w:p>
    <w:p w:rsidR="00D42BE7" w:rsidRPr="00D42BE7" w:rsidRDefault="00D42BE7" w:rsidP="00D42BE7">
      <w:pPr>
        <w:rPr>
          <w:sz w:val="22"/>
          <w:szCs w:val="22"/>
        </w:rPr>
      </w:pPr>
      <w:r w:rsidRPr="00D42BE7">
        <w:rPr>
          <w:sz w:val="22"/>
          <w:szCs w:val="22"/>
        </w:rPr>
        <w:tab/>
      </w:r>
      <w:r w:rsidRPr="00D42BE7">
        <w:rPr>
          <w:sz w:val="22"/>
          <w:szCs w:val="22"/>
        </w:rPr>
        <w:tab/>
      </w:r>
      <w:r w:rsidRPr="00D42BE7">
        <w:rPr>
          <w:sz w:val="22"/>
          <w:szCs w:val="22"/>
        </w:rPr>
        <w:tab/>
        <w:t>Block 702 Lot 30.02</w:t>
      </w:r>
    </w:p>
    <w:p w:rsidR="00D42BE7" w:rsidRPr="00D42BE7" w:rsidRDefault="00D42BE7" w:rsidP="00D42BE7">
      <w:pPr>
        <w:rPr>
          <w:sz w:val="22"/>
          <w:szCs w:val="22"/>
        </w:rPr>
      </w:pPr>
      <w:r w:rsidRPr="00D42BE7">
        <w:rPr>
          <w:sz w:val="22"/>
          <w:szCs w:val="22"/>
        </w:rPr>
        <w:tab/>
      </w:r>
      <w:r w:rsidRPr="00D42BE7">
        <w:rPr>
          <w:sz w:val="22"/>
          <w:szCs w:val="22"/>
        </w:rPr>
        <w:tab/>
      </w:r>
      <w:r w:rsidRPr="00D42BE7">
        <w:rPr>
          <w:sz w:val="22"/>
          <w:szCs w:val="22"/>
        </w:rPr>
        <w:tab/>
        <w:t>780 RT. 70 North</w:t>
      </w:r>
    </w:p>
    <w:p w:rsidR="00D42BE7" w:rsidRPr="00D42BE7" w:rsidRDefault="00D42BE7" w:rsidP="00D42BE7">
      <w:pPr>
        <w:rPr>
          <w:b/>
          <w:sz w:val="22"/>
          <w:szCs w:val="22"/>
        </w:rPr>
      </w:pPr>
      <w:r w:rsidRPr="00D42BE7">
        <w:rPr>
          <w:sz w:val="22"/>
          <w:szCs w:val="22"/>
        </w:rPr>
        <w:tab/>
      </w:r>
      <w:r w:rsidRPr="00D42B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2BE7">
        <w:rPr>
          <w:sz w:val="22"/>
          <w:szCs w:val="22"/>
        </w:rPr>
        <w:t xml:space="preserve">Amended Preliminary &amp; Final Major Site Plan </w:t>
      </w:r>
    </w:p>
    <w:bookmarkEnd w:id="1"/>
    <w:p w:rsidR="007D14E1" w:rsidRPr="00D17EA8" w:rsidRDefault="007D14E1" w:rsidP="007D14E1">
      <w:pPr>
        <w:rPr>
          <w:rFonts w:eastAsiaTheme="minorHAnsi"/>
          <w:sz w:val="22"/>
          <w:szCs w:val="22"/>
        </w:rPr>
      </w:pPr>
      <w:r w:rsidRPr="00D17EA8">
        <w:rPr>
          <w:rFonts w:eastAsiaTheme="minorHAnsi"/>
          <w:sz w:val="22"/>
          <w:szCs w:val="22"/>
        </w:rPr>
        <w:tab/>
      </w:r>
      <w:r w:rsidRPr="00D17EA8">
        <w:rPr>
          <w:rFonts w:eastAsiaTheme="minorHAnsi"/>
          <w:sz w:val="22"/>
          <w:szCs w:val="22"/>
        </w:rPr>
        <w:tab/>
      </w:r>
      <w:r w:rsidRPr="00D17EA8">
        <w:rPr>
          <w:sz w:val="22"/>
          <w:szCs w:val="22"/>
        </w:rPr>
        <w:tab/>
        <w:t xml:space="preserve"> </w:t>
      </w:r>
    </w:p>
    <w:p w:rsidR="007D14E1" w:rsidRPr="00D17EA8" w:rsidRDefault="007D14E1" w:rsidP="007D14E1">
      <w:pPr>
        <w:rPr>
          <w:sz w:val="22"/>
          <w:szCs w:val="22"/>
        </w:rPr>
      </w:pPr>
      <w:r w:rsidRPr="00D17EA8">
        <w:rPr>
          <w:sz w:val="22"/>
          <w:szCs w:val="22"/>
        </w:rPr>
        <w:t>8. Correspondence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9. Adjournment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Formal action may be taken at this meeting.</w:t>
      </w: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  <w:r w:rsidRPr="00D17EA8">
        <w:rPr>
          <w:rFonts w:ascii="Times New Roman" w:hAnsi="Times New Roman" w:cs="Times New Roman"/>
          <w:u w:val="single"/>
        </w:rPr>
        <w:t>Pamela O’Neill, Secretary/Clerk</w:t>
      </w:r>
    </w:p>
    <w:p w:rsidR="007D14E1" w:rsidRPr="007D14E1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Board of Adjustment/Planning Board </w:t>
      </w:r>
    </w:p>
    <w:sectPr w:rsidR="007D14E1" w:rsidRPr="007D14E1" w:rsidSect="003B03EB">
      <w:headerReference w:type="default" r:id="rId6"/>
      <w:footerReference w:type="default" r:id="rId7"/>
      <w:pgSz w:w="12240" w:h="15840"/>
      <w:pgMar w:top="1440" w:right="1440" w:bottom="1440" w:left="1440" w:header="634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5B" w:rsidRDefault="00D3745B">
      <w:r>
        <w:separator/>
      </w:r>
    </w:p>
  </w:endnote>
  <w:endnote w:type="continuationSeparator" w:id="0">
    <w:p w:rsidR="00D3745B" w:rsidRDefault="00D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386891" w:rsidP="00885583">
    <w:pPr>
      <w:pStyle w:val="Footer"/>
      <w:jc w:val="center"/>
    </w:pPr>
    <w:r>
      <w:rPr>
        <w:noProof/>
      </w:rPr>
      <w:drawing>
        <wp:inline distT="0" distB="0" distL="0" distR="0">
          <wp:extent cx="4686300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5B" w:rsidRDefault="00D3745B">
      <w:r>
        <w:separator/>
      </w:r>
    </w:p>
  </w:footnote>
  <w:footnote w:type="continuationSeparator" w:id="0">
    <w:p w:rsidR="00D3745B" w:rsidRDefault="00D3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5E" w:rsidRDefault="00621FA0" w:rsidP="004B255E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Lisa Crate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 Mayor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President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Andrea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Zapcic</w:t>
                          </w:r>
                          <w:proofErr w:type="spellEnd"/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Vice President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4B255E" w:rsidRDefault="004B255E" w:rsidP="00621FA0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Derrick T.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Ambrosino</w:t>
                          </w:r>
                          <w:proofErr w:type="spellEnd"/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Vince Minichino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:rsidR="00A60780" w:rsidRDefault="00A60780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Melissa Travers</w:t>
                          </w: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4B255E" w:rsidRDefault="00621FA0" w:rsidP="004B255E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Lisa Crate</w:t>
                    </w:r>
                    <w:r w:rsidR="004B255E">
                      <w:rPr>
                        <w:rFonts w:ascii="Arial" w:hAnsi="Arial" w:cs="Arial"/>
                        <w:b/>
                        <w:sz w:val="20"/>
                      </w:rPr>
                      <w:t>, Mayor</w:t>
                    </w:r>
                  </w:p>
                  <w:p w:rsidR="004B255E" w:rsidRDefault="004B255E" w:rsidP="004B255E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4B255E" w:rsidRDefault="004B255E" w:rsidP="004B255E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President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Andrea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Zapcic</w:t>
                    </w:r>
                    <w:proofErr w:type="spellEnd"/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Vice President</w:t>
                    </w:r>
                  </w:p>
                  <w:p w:rsidR="004B255E" w:rsidRDefault="004B255E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4B255E" w:rsidRDefault="004B255E" w:rsidP="00621FA0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Derrick T.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Ambrosino</w:t>
                    </w:r>
                    <w:proofErr w:type="spellEnd"/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Vince Minichino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A60780" w:rsidRDefault="00A60780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Melissa Travers</w:t>
                    </w: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3952875</wp:posOffset>
              </wp:positionH>
              <wp:positionV relativeFrom="paragraph">
                <wp:posOffset>10160</wp:posOffset>
              </wp:positionV>
              <wp:extent cx="225742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4D1385" w:rsidRDefault="004D1385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Community Development Program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www.twp.brick.nj.us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5pt;margin-top:.8pt;width:177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y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4D1385" w:rsidRDefault="004D1385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Community Development Program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www.twp.brick.nj.us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A0A24"/>
    <w:rsid w:val="001A1819"/>
    <w:rsid w:val="001C4004"/>
    <w:rsid w:val="001C63C9"/>
    <w:rsid w:val="001F060A"/>
    <w:rsid w:val="001F7EC1"/>
    <w:rsid w:val="001F7F8C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B03EB"/>
    <w:rsid w:val="003B38F8"/>
    <w:rsid w:val="003D423B"/>
    <w:rsid w:val="003E59C1"/>
    <w:rsid w:val="004235AD"/>
    <w:rsid w:val="0046289D"/>
    <w:rsid w:val="004A2880"/>
    <w:rsid w:val="004B255E"/>
    <w:rsid w:val="004D1385"/>
    <w:rsid w:val="004F185A"/>
    <w:rsid w:val="004F1B40"/>
    <w:rsid w:val="005421C2"/>
    <w:rsid w:val="00572F04"/>
    <w:rsid w:val="005C7DB0"/>
    <w:rsid w:val="005E0667"/>
    <w:rsid w:val="0060303E"/>
    <w:rsid w:val="00621FA0"/>
    <w:rsid w:val="006263F5"/>
    <w:rsid w:val="00654133"/>
    <w:rsid w:val="00666C5D"/>
    <w:rsid w:val="006A4463"/>
    <w:rsid w:val="006A51BC"/>
    <w:rsid w:val="006B559D"/>
    <w:rsid w:val="006E0C3B"/>
    <w:rsid w:val="006E0E9A"/>
    <w:rsid w:val="006F374E"/>
    <w:rsid w:val="00701445"/>
    <w:rsid w:val="00726CFA"/>
    <w:rsid w:val="00735C2B"/>
    <w:rsid w:val="007C29ED"/>
    <w:rsid w:val="007D14E1"/>
    <w:rsid w:val="007F6C21"/>
    <w:rsid w:val="00825CF2"/>
    <w:rsid w:val="00885583"/>
    <w:rsid w:val="0090444F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60780"/>
    <w:rsid w:val="00A94666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C252DB"/>
    <w:rsid w:val="00C30390"/>
    <w:rsid w:val="00C44977"/>
    <w:rsid w:val="00C54F69"/>
    <w:rsid w:val="00C62E61"/>
    <w:rsid w:val="00C75281"/>
    <w:rsid w:val="00C83FE3"/>
    <w:rsid w:val="00CA136A"/>
    <w:rsid w:val="00CA3A37"/>
    <w:rsid w:val="00CA4F24"/>
    <w:rsid w:val="00CD073E"/>
    <w:rsid w:val="00D22AA6"/>
    <w:rsid w:val="00D27F97"/>
    <w:rsid w:val="00D3745B"/>
    <w:rsid w:val="00D42BE7"/>
    <w:rsid w:val="00D57F02"/>
    <w:rsid w:val="00D84D5A"/>
    <w:rsid w:val="00D90CE4"/>
    <w:rsid w:val="00DD3C9E"/>
    <w:rsid w:val="00E25D8B"/>
    <w:rsid w:val="00E808E4"/>
    <w:rsid w:val="00E822BB"/>
    <w:rsid w:val="00EA56CF"/>
    <w:rsid w:val="00EA7B21"/>
    <w:rsid w:val="00EC7DE4"/>
    <w:rsid w:val="00EF0380"/>
    <w:rsid w:val="00F03091"/>
    <w:rsid w:val="00F077A5"/>
    <w:rsid w:val="00F15283"/>
    <w:rsid w:val="00F21751"/>
    <w:rsid w:val="00F42345"/>
    <w:rsid w:val="00F538F5"/>
    <w:rsid w:val="00FB05E9"/>
    <w:rsid w:val="00FC04E5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974F6DD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B255E"/>
    <w:rPr>
      <w:sz w:val="24"/>
    </w:rPr>
  </w:style>
  <w:style w:type="paragraph" w:styleId="NoSpacing">
    <w:name w:val="No Spacing"/>
    <w:uiPriority w:val="1"/>
    <w:qFormat/>
    <w:rsid w:val="007D14E1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F7F8C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F7F8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Brick Land Use</cp:lastModifiedBy>
  <cp:revision>2</cp:revision>
  <cp:lastPrinted>2023-04-07T14:51:00Z</cp:lastPrinted>
  <dcterms:created xsi:type="dcterms:W3CDTF">2023-05-10T16:22:00Z</dcterms:created>
  <dcterms:modified xsi:type="dcterms:W3CDTF">2023-05-10T16:22:00Z</dcterms:modified>
</cp:coreProperties>
</file>